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2B48B" w14:textId="7E032BC2" w:rsidR="00EC4793" w:rsidRPr="004B0205" w:rsidRDefault="00EC4793" w:rsidP="004B0205">
      <w:pPr>
        <w:jc w:val="center"/>
        <w:rPr>
          <w:b/>
          <w:bCs/>
          <w:u w:val="single"/>
        </w:rPr>
      </w:pPr>
      <w:r w:rsidRPr="004B0205">
        <w:rPr>
          <w:b/>
          <w:bCs/>
          <w:u w:val="single"/>
        </w:rPr>
        <w:t>EDUKACJA ZDROWOTNA – EDUKACJA ZDROWIA SEKSUALNEGO</w:t>
      </w:r>
    </w:p>
    <w:p w14:paraId="5847F92E" w14:textId="2C353028" w:rsidR="00EC4793" w:rsidRPr="004B0205" w:rsidRDefault="00EC4793" w:rsidP="004B0205">
      <w:pPr>
        <w:jc w:val="center"/>
        <w:rPr>
          <w:b/>
          <w:bCs/>
          <w:u w:val="single"/>
        </w:rPr>
      </w:pPr>
      <w:r w:rsidRPr="004B0205">
        <w:rPr>
          <w:b/>
          <w:bCs/>
          <w:u w:val="single"/>
        </w:rPr>
        <w:t>INFORMACJE DLA UCZNIÓW I RODZICÓW</w:t>
      </w:r>
    </w:p>
    <w:p w14:paraId="56D962DA" w14:textId="77777777" w:rsidR="004B0205" w:rsidRPr="004B0205" w:rsidRDefault="004B0205" w:rsidP="004B0205">
      <w:pPr>
        <w:jc w:val="center"/>
        <w:rPr>
          <w:b/>
          <w:bCs/>
          <w:u w:val="single"/>
        </w:rPr>
      </w:pPr>
    </w:p>
    <w:p w14:paraId="06684F4B" w14:textId="77777777" w:rsidR="007863BF" w:rsidRDefault="00EC4793" w:rsidP="004B0205">
      <w:pPr>
        <w:rPr>
          <w:b/>
          <w:bCs/>
        </w:rPr>
      </w:pPr>
      <w:r w:rsidRPr="004B0205">
        <w:rPr>
          <w:b/>
          <w:bCs/>
        </w:rPr>
        <w:t xml:space="preserve">Szanowni Państwo, </w:t>
      </w:r>
    </w:p>
    <w:p w14:paraId="1A2156AA" w14:textId="7F8AF41D" w:rsidR="00EC4793" w:rsidRPr="004B0205" w:rsidRDefault="004B0205" w:rsidP="004B0205">
      <w:pPr>
        <w:ind w:firstLine="708"/>
        <w:jc w:val="both"/>
      </w:pPr>
      <w:r>
        <w:t>O</w:t>
      </w:r>
      <w:r w:rsidR="00EC4793" w:rsidRPr="004B0205">
        <w:t xml:space="preserve">d roku szkolnego 2026/2027 w szkołach realizowany jest przedmiot </w:t>
      </w:r>
      <w:r w:rsidR="00EC4793" w:rsidRPr="004B0205">
        <w:rPr>
          <w:b/>
          <w:bCs/>
        </w:rPr>
        <w:t>edukacja zdrowotna</w:t>
      </w:r>
      <w:r w:rsidR="00EC4793" w:rsidRPr="004B0205">
        <w:t>. Jego celem jest wyposażenie dzieci i młodzieży w rzetelną wiedzę, praktyczne umiejętności oraz postawy pozwalające dbać o zdrowie fizyczne, psychiczne, społeczne, środowiskowe i cyfrowe.</w:t>
      </w:r>
    </w:p>
    <w:p w14:paraId="0C0676DA" w14:textId="77777777" w:rsidR="00EC4793" w:rsidRPr="004B0205" w:rsidRDefault="00EC4793" w:rsidP="004B0205">
      <w:pPr>
        <w:ind w:firstLine="708"/>
        <w:jc w:val="both"/>
      </w:pPr>
      <w:r w:rsidRPr="004B0205">
        <w:t>Edukacja zdrowotna ma charakter interdyscyplinarny. Łączy wiedzę m.in. z zakresu nauk o zdrowiu, medycyny, biologii, psychologii, dietetyki oraz nauk społecznych. Uczniowie uczą się m.in. rozpoznawać czynniki wpływające na zdrowie, podejmować odpowiedzialne decyzje, korzystać z wiarygodnych źródeł informacji, dbać o swoje bezpieczeństwo oraz reagować w sytuacjach zagrożenia.</w:t>
      </w:r>
    </w:p>
    <w:p w14:paraId="6F0A3A6C" w14:textId="77777777" w:rsidR="00EC4793" w:rsidRPr="004B0205" w:rsidRDefault="00EC4793" w:rsidP="004B0205">
      <w:pPr>
        <w:ind w:firstLine="708"/>
        <w:jc w:val="both"/>
      </w:pPr>
      <w:r w:rsidRPr="004B0205">
        <w:t>Ministerstwo Edukacji Narodowej wskazuje, że przedmiot obejmuje również zagadnienia związane z emocjami, relacjami, odpowiedzialnością, wartościami, dobrostanem, profilaktyką uzależnień oraz bezpieczeństwem w środowisku cyfrowym.</w:t>
      </w:r>
    </w:p>
    <w:p w14:paraId="4115C8E3" w14:textId="17F16260" w:rsidR="00EC4793" w:rsidRPr="004B0205" w:rsidRDefault="007460BC" w:rsidP="004B0205">
      <w:pPr>
        <w:ind w:firstLine="708"/>
        <w:jc w:val="both"/>
        <w:rPr>
          <w:b/>
          <w:bCs/>
        </w:rPr>
      </w:pPr>
      <w:r w:rsidRPr="004B0205">
        <w:rPr>
          <w:b/>
          <w:bCs/>
        </w:rPr>
        <w:t xml:space="preserve">W ramach </w:t>
      </w:r>
      <w:r w:rsidR="007720F6" w:rsidRPr="004B0205">
        <w:rPr>
          <w:b/>
          <w:bCs/>
        </w:rPr>
        <w:t>edukacji zdrowotnej</w:t>
      </w:r>
      <w:r w:rsidR="00EC4793" w:rsidRPr="004B0205">
        <w:rPr>
          <w:b/>
          <w:bCs/>
        </w:rPr>
        <w:t xml:space="preserve"> realizowane </w:t>
      </w:r>
      <w:r w:rsidR="00EE493F" w:rsidRPr="004B0205">
        <w:rPr>
          <w:b/>
          <w:bCs/>
        </w:rPr>
        <w:t xml:space="preserve">będą również </w:t>
      </w:r>
      <w:r w:rsidR="00EC4793" w:rsidRPr="004B0205">
        <w:rPr>
          <w:b/>
          <w:bCs/>
        </w:rPr>
        <w:t xml:space="preserve">odrębne zajęcia edukacyjne </w:t>
      </w:r>
      <w:r w:rsidR="00EE493F" w:rsidRPr="004B0205">
        <w:rPr>
          <w:b/>
          <w:bCs/>
        </w:rPr>
        <w:t>E</w:t>
      </w:r>
      <w:r w:rsidR="00EC4793" w:rsidRPr="004B0205">
        <w:rPr>
          <w:b/>
          <w:bCs/>
        </w:rPr>
        <w:t>dukacja zdrowotna – zdrowie seksualne.</w:t>
      </w:r>
    </w:p>
    <w:p w14:paraId="7BC88B3F" w14:textId="77777777" w:rsidR="00EC4793" w:rsidRPr="004B0205" w:rsidRDefault="00EC4793" w:rsidP="00B72175">
      <w:pPr>
        <w:ind w:firstLine="708"/>
        <w:jc w:val="both"/>
      </w:pPr>
      <w:r w:rsidRPr="004B0205">
        <w:t xml:space="preserve">Zajęcia te mają charakter </w:t>
      </w:r>
      <w:r w:rsidRPr="004B0205">
        <w:rPr>
          <w:b/>
          <w:bCs/>
        </w:rPr>
        <w:t>nieobowiązkowy</w:t>
      </w:r>
      <w:r w:rsidRPr="004B0205">
        <w:t>. Ich celem jest przekazywanie uczniom, w sposób dostosowany do ich wieku i etapu rozwoju, rzetelnej wiedzy dotyczącej zdrowia seksualnego, dojrzewania, relacji międzyludzkich, odpowiedzialności, bezpieczeństwa, zdrowia reprodukcyjnego oraz sposobów zapobiegania zagrożeniom i uzyskiwania pomocy.</w:t>
      </w:r>
    </w:p>
    <w:p w14:paraId="5792E779" w14:textId="77777777" w:rsidR="00EC4793" w:rsidRPr="004B0205" w:rsidRDefault="00EC4793" w:rsidP="004B0205">
      <w:pPr>
        <w:jc w:val="both"/>
      </w:pPr>
      <w:r w:rsidRPr="004B0205">
        <w:t>Treści zajęć wynikają z obowiązujących przepisów prawa oświatowego oraz podstawy programowej.</w:t>
      </w:r>
    </w:p>
    <w:p w14:paraId="418C6508" w14:textId="0E584304" w:rsidR="000810AB" w:rsidRDefault="00EC4793" w:rsidP="004B0205">
      <w:pPr>
        <w:jc w:val="both"/>
        <w:rPr>
          <w:b/>
          <w:bCs/>
        </w:rPr>
      </w:pPr>
      <w:r w:rsidRPr="00B72175">
        <w:rPr>
          <w:b/>
          <w:bCs/>
        </w:rPr>
        <w:t>Uczeń niepełnoletni nie bierze udziału w zajęciach, jeżeli jego rodzice lub opiekunowie prawni zgłoszą dyrektorowi szkoły pisemną rezygnację z udziału ucznia w zajęciach</w:t>
      </w:r>
      <w:r w:rsidR="008E36EB" w:rsidRPr="00B72175">
        <w:rPr>
          <w:b/>
          <w:bCs/>
        </w:rPr>
        <w:t xml:space="preserve"> (dokument do pobrania w zakładce).</w:t>
      </w:r>
    </w:p>
    <w:p w14:paraId="6B0FA892" w14:textId="77777777" w:rsidR="007863BF" w:rsidRPr="00B72175" w:rsidRDefault="007863BF" w:rsidP="004B0205">
      <w:pPr>
        <w:jc w:val="both"/>
        <w:rPr>
          <w:b/>
          <w:bCs/>
        </w:rPr>
      </w:pPr>
    </w:p>
    <w:p w14:paraId="5270250E" w14:textId="77777777" w:rsidR="009A3103" w:rsidRPr="000810AB" w:rsidRDefault="009A3103" w:rsidP="004B0205">
      <w:pPr>
        <w:jc w:val="both"/>
        <w:rPr>
          <w:rFonts w:cstheme="minorHAnsi"/>
          <w:b/>
          <w:bCs/>
        </w:rPr>
      </w:pPr>
      <w:r w:rsidRPr="000810AB">
        <w:rPr>
          <w:rFonts w:cstheme="minorHAnsi"/>
          <w:b/>
          <w:bCs/>
        </w:rPr>
        <w:t>Zajęcia „edukacja zdrowotna – zdrowie seksualne”:</w:t>
      </w:r>
    </w:p>
    <w:p w14:paraId="334A63E3" w14:textId="77777777" w:rsidR="009A3103" w:rsidRPr="004B0205" w:rsidRDefault="009A3103" w:rsidP="006F0AA4">
      <w:pPr>
        <w:numPr>
          <w:ilvl w:val="0"/>
          <w:numId w:val="5"/>
        </w:numPr>
        <w:jc w:val="both"/>
        <w:rPr>
          <w:rFonts w:cstheme="minorHAnsi"/>
        </w:rPr>
      </w:pPr>
      <w:r w:rsidRPr="004B0205">
        <w:rPr>
          <w:rFonts w:cstheme="minorHAnsi"/>
        </w:rPr>
        <w:t>nie podlegają ocenie,</w:t>
      </w:r>
    </w:p>
    <w:p w14:paraId="47E6DCDF" w14:textId="77777777" w:rsidR="009A3103" w:rsidRPr="004B0205" w:rsidRDefault="009A3103" w:rsidP="006F0AA4">
      <w:pPr>
        <w:numPr>
          <w:ilvl w:val="0"/>
          <w:numId w:val="5"/>
        </w:numPr>
        <w:jc w:val="both"/>
        <w:rPr>
          <w:rFonts w:cstheme="minorHAnsi"/>
        </w:rPr>
      </w:pPr>
      <w:r w:rsidRPr="004B0205">
        <w:rPr>
          <w:rFonts w:cstheme="minorHAnsi"/>
        </w:rPr>
        <w:t>nie mają wpływu na promocję ucznia do klasy programowo wyższej,</w:t>
      </w:r>
    </w:p>
    <w:p w14:paraId="7EB435F1" w14:textId="77777777" w:rsidR="009A3103" w:rsidRPr="004B0205" w:rsidRDefault="009A3103" w:rsidP="006F0AA4">
      <w:pPr>
        <w:numPr>
          <w:ilvl w:val="0"/>
          <w:numId w:val="5"/>
        </w:numPr>
        <w:jc w:val="both"/>
        <w:rPr>
          <w:rFonts w:cstheme="minorHAnsi"/>
        </w:rPr>
      </w:pPr>
      <w:r w:rsidRPr="004B0205">
        <w:rPr>
          <w:rFonts w:cstheme="minorHAnsi"/>
        </w:rPr>
        <w:t>nie mają wpływu na ukończenie szkoły.</w:t>
      </w:r>
    </w:p>
    <w:p w14:paraId="62866412" w14:textId="77777777" w:rsidR="009A3103" w:rsidRPr="004B0205" w:rsidRDefault="009A3103" w:rsidP="004B0205">
      <w:pPr>
        <w:jc w:val="both"/>
        <w:rPr>
          <w:rFonts w:cstheme="minorHAnsi"/>
        </w:rPr>
      </w:pPr>
      <w:r w:rsidRPr="004B0205">
        <w:rPr>
          <w:rFonts w:cstheme="minorHAnsi"/>
        </w:rPr>
        <w:t>Wynika to bezpośrednio z § 5 ust. 3 rozporządzenia Ministra Edukacji z dnia 17 lipca 2026 r.</w:t>
      </w:r>
    </w:p>
    <w:p w14:paraId="5E47FC76" w14:textId="77777777" w:rsidR="002F2776" w:rsidRPr="004B0205" w:rsidRDefault="002F2776" w:rsidP="004B0205"/>
    <w:p w14:paraId="66AEE443" w14:textId="40A7438C" w:rsidR="00EC4793" w:rsidRPr="004B0205" w:rsidRDefault="00EC4793" w:rsidP="004B0205">
      <w:pPr>
        <w:rPr>
          <w:b/>
          <w:bCs/>
        </w:rPr>
      </w:pPr>
      <w:r w:rsidRPr="004B0205">
        <w:rPr>
          <w:b/>
          <w:bCs/>
        </w:rPr>
        <w:t xml:space="preserve">Wymiar </w:t>
      </w:r>
      <w:r w:rsidR="00480D3E">
        <w:rPr>
          <w:b/>
          <w:bCs/>
        </w:rPr>
        <w:t xml:space="preserve">godzinowy </w:t>
      </w:r>
      <w:r w:rsidRPr="004B0205">
        <w:rPr>
          <w:b/>
          <w:bCs/>
        </w:rPr>
        <w:t>zajęć</w:t>
      </w:r>
      <w:r w:rsidR="00720A14" w:rsidRPr="004B0205">
        <w:rPr>
          <w:b/>
          <w:bCs/>
        </w:rPr>
        <w:t xml:space="preserve"> dla poszczególnych klas :</w:t>
      </w:r>
    </w:p>
    <w:p w14:paraId="5E77C8F6" w14:textId="77777777" w:rsidR="00EC4793" w:rsidRPr="004B0205" w:rsidRDefault="00EC4793" w:rsidP="004B0205">
      <w:r w:rsidRPr="004B0205">
        <w:t>Zgodnie z obowiązującymi przepisami:</w:t>
      </w:r>
    </w:p>
    <w:p w14:paraId="3465716A" w14:textId="77777777" w:rsidR="00EC4793" w:rsidRPr="004B0205" w:rsidRDefault="00EC4793" w:rsidP="004B0205">
      <w:pPr>
        <w:rPr>
          <w:b/>
          <w:bCs/>
        </w:rPr>
      </w:pPr>
      <w:r w:rsidRPr="004B0205">
        <w:rPr>
          <w:b/>
          <w:bCs/>
        </w:rPr>
        <w:t>Szkoła podstawowa</w:t>
      </w:r>
    </w:p>
    <w:p w14:paraId="32BCC680" w14:textId="77777777" w:rsidR="00EC4793" w:rsidRPr="004B0205" w:rsidRDefault="00EC4793" w:rsidP="004B0205">
      <w:r w:rsidRPr="004B0205">
        <w:rPr>
          <w:b/>
          <w:bCs/>
        </w:rPr>
        <w:t>Klasy IV–VI</w:t>
      </w:r>
    </w:p>
    <w:p w14:paraId="0F17F1EC" w14:textId="77777777" w:rsidR="00EC4793" w:rsidRPr="004B0205" w:rsidRDefault="00EC4793" w:rsidP="006F0AA4">
      <w:pPr>
        <w:numPr>
          <w:ilvl w:val="0"/>
          <w:numId w:val="1"/>
        </w:numPr>
      </w:pPr>
      <w:r w:rsidRPr="004B0205">
        <w:t>1 godzina zajęć w roku szkolnym w każdej klasie.</w:t>
      </w:r>
    </w:p>
    <w:p w14:paraId="24A8A0E9" w14:textId="77777777" w:rsidR="00EC4793" w:rsidRPr="004B0205" w:rsidRDefault="00EC4793" w:rsidP="004B0205">
      <w:r w:rsidRPr="004B0205">
        <w:rPr>
          <w:b/>
          <w:bCs/>
        </w:rPr>
        <w:lastRenderedPageBreak/>
        <w:t>Klasy VII–VIII</w:t>
      </w:r>
    </w:p>
    <w:p w14:paraId="7431CAA1" w14:textId="77777777" w:rsidR="00EC4793" w:rsidRPr="004B0205" w:rsidRDefault="00EC4793" w:rsidP="006F0AA4">
      <w:pPr>
        <w:numPr>
          <w:ilvl w:val="0"/>
          <w:numId w:val="2"/>
        </w:numPr>
      </w:pPr>
      <w:r w:rsidRPr="004B0205">
        <w:t>2 godziny zajęć w roku szkolnym w każdej klasie.</w:t>
      </w:r>
    </w:p>
    <w:p w14:paraId="04D50DEA" w14:textId="77777777" w:rsidR="002F1491" w:rsidRPr="004B0205" w:rsidRDefault="002F1491" w:rsidP="004B0205"/>
    <w:p w14:paraId="64ECD1A9" w14:textId="79EC99CC" w:rsidR="00EC4793" w:rsidRPr="004B0205" w:rsidRDefault="00EC4793" w:rsidP="004B0205">
      <w:r w:rsidRPr="004B0205">
        <w:t xml:space="preserve">Termin realizacji zajęć w danym roku szkolnym ustala </w:t>
      </w:r>
      <w:r w:rsidRPr="004B0205">
        <w:rPr>
          <w:b/>
          <w:bCs/>
        </w:rPr>
        <w:t>dyrektor szkoły</w:t>
      </w:r>
      <w:r w:rsidRPr="004B0205">
        <w:t>.</w:t>
      </w:r>
    </w:p>
    <w:p w14:paraId="6C342A6A" w14:textId="77777777" w:rsidR="00EC4793" w:rsidRPr="004B0205" w:rsidRDefault="00EC4793" w:rsidP="004B0205">
      <w:r w:rsidRPr="004B0205">
        <w:t>Zajęcia mogą być organizowane w oddziałach klasowych, które – w zależności od organizacji szkoły – mogą zostać podzielone na mniejsze grupy.</w:t>
      </w:r>
    </w:p>
    <w:p w14:paraId="09687873" w14:textId="62BC4980" w:rsidR="00EC4793" w:rsidRPr="004B0205" w:rsidRDefault="00EC4793" w:rsidP="004B0205">
      <w:r w:rsidRPr="004B0205">
        <w:t>Przepisy nie nakazują podziału uczniów na grupy według płci.</w:t>
      </w:r>
    </w:p>
    <w:p w14:paraId="39D7440A" w14:textId="77777777" w:rsidR="002271D6" w:rsidRPr="004B0205" w:rsidRDefault="002271D6" w:rsidP="004B0205"/>
    <w:p w14:paraId="07E18CBA" w14:textId="4F447EDA" w:rsidR="00EC4793" w:rsidRPr="004B0205" w:rsidRDefault="00EC4793" w:rsidP="004B0205">
      <w:pPr>
        <w:rPr>
          <w:b/>
          <w:bCs/>
        </w:rPr>
      </w:pPr>
      <w:r w:rsidRPr="004B0205">
        <w:rPr>
          <w:b/>
          <w:bCs/>
        </w:rPr>
        <w:t>Cele zajęć</w:t>
      </w:r>
      <w:r w:rsidR="002271D6" w:rsidRPr="004B0205">
        <w:rPr>
          <w:b/>
          <w:bCs/>
        </w:rPr>
        <w:t>:</w:t>
      </w:r>
    </w:p>
    <w:p w14:paraId="72E070D7" w14:textId="77777777" w:rsidR="00EC4793" w:rsidRPr="004B0205" w:rsidRDefault="00EC4793" w:rsidP="004B0205">
      <w:r w:rsidRPr="004B0205">
        <w:t>Celem edukacji zdrowotnej – zdrowia seksualnego jest przede wszystkim:</w:t>
      </w:r>
    </w:p>
    <w:p w14:paraId="2755EDEE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przekazanie uczniom rzetelnej wiedzy dotyczącej zdrowia seksualnego i reprodukcyjnego,</w:t>
      </w:r>
    </w:p>
    <w:p w14:paraId="269586D3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wspieranie prawidłowego rozwoju psychofizycznego,</w:t>
      </w:r>
    </w:p>
    <w:p w14:paraId="51620B71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przygotowanie uczniów do odpowiedzialnego podejmowania decyzji dotyczących własnego zdrowia,</w:t>
      </w:r>
    </w:p>
    <w:p w14:paraId="395DD022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rozwijanie umiejętności dbania o własne granice,</w:t>
      </w:r>
    </w:p>
    <w:p w14:paraId="5F067946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rozwijanie szacunku wobec granic i godności innych osób,</w:t>
      </w:r>
    </w:p>
    <w:p w14:paraId="166752DE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kształtowanie odpowiedzialności w relacjach,</w:t>
      </w:r>
    </w:p>
    <w:p w14:paraId="14E2B95C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przygotowanie do odpowiedzialnego rodzicielstwa,</w:t>
      </w:r>
    </w:p>
    <w:p w14:paraId="58EDC66D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rozwijanie umiejętności rozpoznawania sytuacji zagrożenia,</w:t>
      </w:r>
    </w:p>
    <w:p w14:paraId="34E232CB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przeciwdziałanie przemocy i wykorzystywaniu seksualnemu,</w:t>
      </w:r>
    </w:p>
    <w:p w14:paraId="64C35E80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wskazywanie sposobów uzyskania pomocy,</w:t>
      </w:r>
    </w:p>
    <w:p w14:paraId="360D3CA7" w14:textId="77777777" w:rsidR="00EC4793" w:rsidRPr="004B0205" w:rsidRDefault="00EC4793" w:rsidP="006F0AA4">
      <w:pPr>
        <w:numPr>
          <w:ilvl w:val="0"/>
          <w:numId w:val="3"/>
        </w:numPr>
      </w:pPr>
      <w:r w:rsidRPr="004B0205">
        <w:t>kształtowanie umiejętności krytycznego korzystania z informacji dotyczących seksualności.</w:t>
      </w:r>
    </w:p>
    <w:p w14:paraId="0BCCB125" w14:textId="77777777" w:rsidR="005D2141" w:rsidRPr="004B0205" w:rsidRDefault="005D2141" w:rsidP="004B0205"/>
    <w:p w14:paraId="59175617" w14:textId="3071761B" w:rsidR="00EC4793" w:rsidRPr="004B0205" w:rsidRDefault="00EC4793" w:rsidP="004B0205">
      <w:pPr>
        <w:rPr>
          <w:b/>
          <w:bCs/>
        </w:rPr>
      </w:pPr>
      <w:r w:rsidRPr="004B0205">
        <w:rPr>
          <w:b/>
          <w:bCs/>
        </w:rPr>
        <w:t>Dostosowanie treści do wieku uczniów</w:t>
      </w:r>
    </w:p>
    <w:p w14:paraId="6F4E8DDD" w14:textId="77777777" w:rsidR="00EC4793" w:rsidRPr="004B0205" w:rsidRDefault="00EC4793" w:rsidP="004B0205">
      <w:r w:rsidRPr="004B0205">
        <w:t>Treści zajęć są dobierane odpowiednio do wieku, możliwości psychofizycznych i etapu rozwojowego uczniów.</w:t>
      </w:r>
    </w:p>
    <w:p w14:paraId="33A54B80" w14:textId="77777777" w:rsidR="00EC4793" w:rsidRPr="004B0205" w:rsidRDefault="00EC4793" w:rsidP="004B0205">
      <w:r w:rsidRPr="004B0205">
        <w:t>Oznacza to, że:</w:t>
      </w:r>
    </w:p>
    <w:p w14:paraId="674E3CD9" w14:textId="77777777" w:rsidR="00EC4793" w:rsidRPr="004B0205" w:rsidRDefault="00EC4793" w:rsidP="006F0AA4">
      <w:pPr>
        <w:numPr>
          <w:ilvl w:val="0"/>
          <w:numId w:val="4"/>
        </w:numPr>
      </w:pPr>
      <w:r w:rsidRPr="004B0205">
        <w:t>w klasach IV–VI zakres jest bardziej podstawowy i koncentruje się m.in. na dojrzewaniu, bezpieczeństwie, granicach, szacunku i podstawowej wiedzy o funkcjonowaniu organizmu;</w:t>
      </w:r>
    </w:p>
    <w:p w14:paraId="3F813862" w14:textId="77777777" w:rsidR="00EC4793" w:rsidRPr="004B0205" w:rsidRDefault="00EC4793" w:rsidP="006F0AA4">
      <w:pPr>
        <w:numPr>
          <w:ilvl w:val="0"/>
          <w:numId w:val="4"/>
        </w:numPr>
      </w:pPr>
      <w:r w:rsidRPr="004B0205">
        <w:t>w klasach VII–VIII treści są pogłębiane i obejmują m.in. odpowiedzialność, zgodę, relacje, antykoncepcję, przemoc seksualną i bezpieczeństwo;</w:t>
      </w:r>
    </w:p>
    <w:p w14:paraId="1831C887" w14:textId="77777777" w:rsidR="00A3095B" w:rsidRPr="004B0205" w:rsidRDefault="00A3095B" w:rsidP="004B0205"/>
    <w:p w14:paraId="7A01269A" w14:textId="77777777" w:rsidR="00A14574" w:rsidRPr="004B0205" w:rsidRDefault="00A14574" w:rsidP="004B0205"/>
    <w:p w14:paraId="50CA6241" w14:textId="1306E3BF" w:rsidR="00A3095B" w:rsidRPr="004B0205" w:rsidRDefault="00A3095B" w:rsidP="004B0205">
      <w:pPr>
        <w:rPr>
          <w:b/>
          <w:bCs/>
        </w:rPr>
      </w:pPr>
      <w:r w:rsidRPr="004B0205">
        <w:rPr>
          <w:b/>
          <w:bCs/>
        </w:rPr>
        <w:lastRenderedPageBreak/>
        <w:t>Tematy poruszane w ramach zajęć w poszczególnych klas</w:t>
      </w:r>
      <w:r w:rsidR="001875FB" w:rsidRPr="004B0205">
        <w:rPr>
          <w:b/>
          <w:bCs/>
        </w:rPr>
        <w:t>ach:</w:t>
      </w:r>
    </w:p>
    <w:p w14:paraId="2DF803EC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Klasa IV — 1 godzina</w:t>
      </w:r>
    </w:p>
    <w:p w14:paraId="1EBB4B81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Oficjalny program proponuje temat:</w:t>
      </w:r>
    </w:p>
    <w:p w14:paraId="124C5461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„Moje ciało – moje granice. Zdrowie seksualne i bezpieczeństwo”</w:t>
      </w:r>
    </w:p>
    <w:p w14:paraId="154DCFC7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Uczeń ma:</w:t>
      </w:r>
    </w:p>
    <w:p w14:paraId="6528C428" w14:textId="77777777" w:rsidR="00A717EC" w:rsidRPr="004B0205" w:rsidRDefault="00A717EC" w:rsidP="006F0AA4">
      <w:pPr>
        <w:numPr>
          <w:ilvl w:val="0"/>
          <w:numId w:val="6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poznać pojęcie zdrowia seksualnego i jego znaczenie dla zdrowia i rozwoju;</w:t>
      </w:r>
    </w:p>
    <w:p w14:paraId="67FA1B94" w14:textId="77777777" w:rsidR="00A717EC" w:rsidRPr="004B0205" w:rsidRDefault="00A717EC" w:rsidP="006F0AA4">
      <w:pPr>
        <w:numPr>
          <w:ilvl w:val="0"/>
          <w:numId w:val="6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rozumieć, że każdy ma prawo decydować o swoim ciele;</w:t>
      </w:r>
    </w:p>
    <w:p w14:paraId="0100EFEF" w14:textId="77777777" w:rsidR="00A717EC" w:rsidRPr="004B0205" w:rsidRDefault="00A717EC" w:rsidP="006F0AA4">
      <w:pPr>
        <w:numPr>
          <w:ilvl w:val="0"/>
          <w:numId w:val="6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 xml:space="preserve">poznać pojęcie tzw. </w:t>
      </w:r>
      <w:r w:rsidRPr="004B0205">
        <w:rPr>
          <w:rFonts w:cstheme="minorHAnsi"/>
          <w:b/>
          <w:bCs/>
        </w:rPr>
        <w:t>„złego dotyku”</w:t>
      </w:r>
      <w:r w:rsidRPr="004B0205">
        <w:rPr>
          <w:rFonts w:cstheme="minorHAnsi"/>
        </w:rPr>
        <w:t>;</w:t>
      </w:r>
    </w:p>
    <w:p w14:paraId="1C015E45" w14:textId="77777777" w:rsidR="00A717EC" w:rsidRPr="004B0205" w:rsidRDefault="00A717EC" w:rsidP="006F0AA4">
      <w:pPr>
        <w:numPr>
          <w:ilvl w:val="0"/>
          <w:numId w:val="6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rozpoznawać sytuacje przekraczające granice intymne;</w:t>
      </w:r>
    </w:p>
    <w:p w14:paraId="7B8A4A9D" w14:textId="77777777" w:rsidR="00A717EC" w:rsidRPr="004B0205" w:rsidRDefault="00A717EC" w:rsidP="006F0AA4">
      <w:pPr>
        <w:numPr>
          <w:ilvl w:val="0"/>
          <w:numId w:val="6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wiedzieć, jak reagować i gdzie szukać pomocy</w:t>
      </w:r>
    </w:p>
    <w:p w14:paraId="33517726" w14:textId="77777777" w:rsidR="00A717EC" w:rsidRPr="004B0205" w:rsidRDefault="00A717EC" w:rsidP="004B0205">
      <w:pPr>
        <w:spacing w:line="240" w:lineRule="auto"/>
        <w:rPr>
          <w:rFonts w:cstheme="minorHAnsi"/>
        </w:rPr>
      </w:pPr>
    </w:p>
    <w:p w14:paraId="5754BB07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Klasa V — 1 godzina</w:t>
      </w:r>
    </w:p>
    <w:p w14:paraId="6897EDA8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Temat:</w:t>
      </w:r>
    </w:p>
    <w:p w14:paraId="27853860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„Dziewczyny i chłopcy – fakty, stereotypy i wzajemny szacunek”</w:t>
      </w:r>
    </w:p>
    <w:p w14:paraId="3CD07565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Program obejmuje:</w:t>
      </w:r>
    </w:p>
    <w:p w14:paraId="24347836" w14:textId="77777777" w:rsidR="00A717EC" w:rsidRPr="004B0205" w:rsidRDefault="00A717EC" w:rsidP="006F0AA4">
      <w:pPr>
        <w:numPr>
          <w:ilvl w:val="0"/>
          <w:numId w:val="7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czym są stereotypy płciowe;</w:t>
      </w:r>
    </w:p>
    <w:p w14:paraId="0BF48544" w14:textId="77777777" w:rsidR="00A717EC" w:rsidRPr="004B0205" w:rsidRDefault="00A717EC" w:rsidP="006F0AA4">
      <w:pPr>
        <w:numPr>
          <w:ilvl w:val="0"/>
          <w:numId w:val="7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przykłady stereotypów;</w:t>
      </w:r>
    </w:p>
    <w:p w14:paraId="3EA9266B" w14:textId="77777777" w:rsidR="00A717EC" w:rsidRPr="004B0205" w:rsidRDefault="00A717EC" w:rsidP="006F0AA4">
      <w:pPr>
        <w:numPr>
          <w:ilvl w:val="0"/>
          <w:numId w:val="7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wpływ stereotypów na postrzeganie siebie i innych;</w:t>
      </w:r>
    </w:p>
    <w:p w14:paraId="7A33B0DB" w14:textId="77777777" w:rsidR="00A717EC" w:rsidRPr="004B0205" w:rsidRDefault="00A717EC" w:rsidP="006F0AA4">
      <w:pPr>
        <w:numPr>
          <w:ilvl w:val="0"/>
          <w:numId w:val="7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wpływ stereotypów na codzienne wybory i zachowania;</w:t>
      </w:r>
    </w:p>
    <w:p w14:paraId="2C14C788" w14:textId="77777777" w:rsidR="00A717EC" w:rsidRPr="004B0205" w:rsidRDefault="00A717EC" w:rsidP="006F0AA4">
      <w:pPr>
        <w:numPr>
          <w:ilvl w:val="0"/>
          <w:numId w:val="7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znaczenie szacunku, równego traktowania i akceptacji różnych zainteresowań, umiejętności oraz ról społecznych</w:t>
      </w:r>
    </w:p>
    <w:p w14:paraId="4FD87F8F" w14:textId="77777777" w:rsidR="00A717EC" w:rsidRPr="004B0205" w:rsidRDefault="00A717EC" w:rsidP="004B0205">
      <w:pPr>
        <w:spacing w:line="240" w:lineRule="auto"/>
        <w:rPr>
          <w:rFonts w:cstheme="minorHAnsi"/>
        </w:rPr>
      </w:pPr>
    </w:p>
    <w:p w14:paraId="3FA27C06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Klasa VI — 1 godzina</w:t>
      </w:r>
    </w:p>
    <w:p w14:paraId="577CBB4F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Temat:</w:t>
      </w:r>
    </w:p>
    <w:p w14:paraId="672AAA53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„Od poczęcia do rodzicielstwa – nowe życie i rola rodziny”</w:t>
      </w:r>
    </w:p>
    <w:p w14:paraId="6AD5302E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Program wskazuje:</w:t>
      </w:r>
    </w:p>
    <w:p w14:paraId="0FA6427C" w14:textId="77777777" w:rsidR="00A717EC" w:rsidRPr="004B0205" w:rsidRDefault="00A717EC" w:rsidP="006F0AA4">
      <w:pPr>
        <w:numPr>
          <w:ilvl w:val="0"/>
          <w:numId w:val="8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proces zapłodnienia;</w:t>
      </w:r>
    </w:p>
    <w:p w14:paraId="78514691" w14:textId="77777777" w:rsidR="00A717EC" w:rsidRPr="004B0205" w:rsidRDefault="00A717EC" w:rsidP="006F0AA4">
      <w:pPr>
        <w:numPr>
          <w:ilvl w:val="0"/>
          <w:numId w:val="8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najważniejsze fakty dotyczące przebiegu ciąży;</w:t>
      </w:r>
    </w:p>
    <w:p w14:paraId="610D195E" w14:textId="77777777" w:rsidR="00A717EC" w:rsidRPr="004B0205" w:rsidRDefault="00A717EC" w:rsidP="006F0AA4">
      <w:pPr>
        <w:numPr>
          <w:ilvl w:val="0"/>
          <w:numId w:val="8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podstawowe informacje o porodzie;</w:t>
      </w:r>
    </w:p>
    <w:p w14:paraId="4E930C2E" w14:textId="77777777" w:rsidR="00A717EC" w:rsidRPr="004B0205" w:rsidRDefault="00A717EC" w:rsidP="006F0AA4">
      <w:pPr>
        <w:numPr>
          <w:ilvl w:val="0"/>
          <w:numId w:val="8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opiekę nad niemowlęciem;</w:t>
      </w:r>
    </w:p>
    <w:p w14:paraId="7A47232A" w14:textId="77777777" w:rsidR="00A717EC" w:rsidRPr="004B0205" w:rsidRDefault="00A717EC" w:rsidP="006F0AA4">
      <w:pPr>
        <w:numPr>
          <w:ilvl w:val="0"/>
          <w:numId w:val="8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wartość rodziny i rodzicielstwa;</w:t>
      </w:r>
    </w:p>
    <w:p w14:paraId="161CF606" w14:textId="77777777" w:rsidR="00A717EC" w:rsidRPr="004B0205" w:rsidRDefault="00A717EC" w:rsidP="006F0AA4">
      <w:pPr>
        <w:numPr>
          <w:ilvl w:val="0"/>
          <w:numId w:val="8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odpowiedzialność związaną z rodzicielstwem</w:t>
      </w:r>
    </w:p>
    <w:p w14:paraId="3FD0CF8B" w14:textId="77777777" w:rsidR="00A717EC" w:rsidRPr="004B0205" w:rsidRDefault="00A717EC" w:rsidP="004B0205">
      <w:pPr>
        <w:spacing w:line="240" w:lineRule="auto"/>
        <w:rPr>
          <w:rFonts w:cstheme="minorHAnsi"/>
        </w:rPr>
      </w:pPr>
    </w:p>
    <w:p w14:paraId="48B6E023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lastRenderedPageBreak/>
        <w:t>Klasa VII — 2 godziny</w:t>
      </w:r>
    </w:p>
    <w:p w14:paraId="5A8B5925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Lekcja 1</w:t>
      </w:r>
    </w:p>
    <w:p w14:paraId="2EE7CF09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„Seksualność – integralny i naturalny aspekt ludzkiego życia”</w:t>
      </w:r>
    </w:p>
    <w:p w14:paraId="0DFE6A02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Program przewiduje m.in.:</w:t>
      </w:r>
    </w:p>
    <w:p w14:paraId="74358B1E" w14:textId="77777777" w:rsidR="00A717EC" w:rsidRPr="004B0205" w:rsidRDefault="00A717EC" w:rsidP="006F0AA4">
      <w:pPr>
        <w:numPr>
          <w:ilvl w:val="0"/>
          <w:numId w:val="9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pojęcie seksualności;</w:t>
      </w:r>
    </w:p>
    <w:p w14:paraId="4526E72C" w14:textId="77777777" w:rsidR="00A717EC" w:rsidRPr="004B0205" w:rsidRDefault="00A717EC" w:rsidP="006F0AA4">
      <w:pPr>
        <w:numPr>
          <w:ilvl w:val="0"/>
          <w:numId w:val="9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seksualność na różnych etapach życia, szczególnie w okresie dorastania;</w:t>
      </w:r>
    </w:p>
    <w:p w14:paraId="007F64C5" w14:textId="77777777" w:rsidR="00A717EC" w:rsidRPr="004B0205" w:rsidRDefault="00A717EC" w:rsidP="006F0AA4">
      <w:pPr>
        <w:numPr>
          <w:ilvl w:val="0"/>
          <w:numId w:val="9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istotę popędu seksualnego;</w:t>
      </w:r>
    </w:p>
    <w:p w14:paraId="32498E9E" w14:textId="77777777" w:rsidR="00A717EC" w:rsidRPr="004B0205" w:rsidRDefault="00A717EC" w:rsidP="006F0AA4">
      <w:pPr>
        <w:numPr>
          <w:ilvl w:val="0"/>
          <w:numId w:val="9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sposoby radzenia sobie z napięciem seksualnym;</w:t>
      </w:r>
    </w:p>
    <w:p w14:paraId="4AF10DF4" w14:textId="77777777" w:rsidR="00A717EC" w:rsidRPr="004B0205" w:rsidRDefault="00A717EC" w:rsidP="006F0AA4">
      <w:pPr>
        <w:numPr>
          <w:ilvl w:val="0"/>
          <w:numId w:val="9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bliskość, odpowiedzialność i szacunek;</w:t>
      </w:r>
    </w:p>
    <w:p w14:paraId="1CB124B8" w14:textId="77777777" w:rsidR="00A717EC" w:rsidRPr="004B0205" w:rsidRDefault="00A717EC" w:rsidP="006F0AA4">
      <w:pPr>
        <w:numPr>
          <w:ilvl w:val="0"/>
          <w:numId w:val="9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skutki zbyt wczesnej aktywności seksualnej – zdrowotne, emocjonalne i społeczne;</w:t>
      </w:r>
    </w:p>
    <w:p w14:paraId="52DA652F" w14:textId="77777777" w:rsidR="00A717EC" w:rsidRPr="004B0205" w:rsidRDefault="00A717EC" w:rsidP="006F0AA4">
      <w:pPr>
        <w:numPr>
          <w:ilvl w:val="0"/>
          <w:numId w:val="9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presję rówieśniczą;</w:t>
      </w:r>
    </w:p>
    <w:p w14:paraId="1F689AB6" w14:textId="77777777" w:rsidR="00A717EC" w:rsidRPr="004B0205" w:rsidRDefault="00A717EC" w:rsidP="006F0AA4">
      <w:pPr>
        <w:numPr>
          <w:ilvl w:val="0"/>
          <w:numId w:val="9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gotowość emocjonalną.</w:t>
      </w:r>
    </w:p>
    <w:p w14:paraId="0B03FB68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Lekcja 2</w:t>
      </w:r>
    </w:p>
    <w:p w14:paraId="32D07C9B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„Moje granice – jak rozpoznać przemoc seksualną i bezpiecznie reagować?”</w:t>
      </w:r>
    </w:p>
    <w:p w14:paraId="03490627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Obejmuje:</w:t>
      </w:r>
    </w:p>
    <w:p w14:paraId="237DB05B" w14:textId="77777777" w:rsidR="00A717EC" w:rsidRPr="004B0205" w:rsidRDefault="00A717EC" w:rsidP="006F0AA4">
      <w:pPr>
        <w:numPr>
          <w:ilvl w:val="0"/>
          <w:numId w:val="10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czym jest przemoc seksualna;</w:t>
      </w:r>
    </w:p>
    <w:p w14:paraId="27E350A7" w14:textId="77777777" w:rsidR="00A717EC" w:rsidRPr="004B0205" w:rsidRDefault="00A717EC" w:rsidP="006F0AA4">
      <w:pPr>
        <w:numPr>
          <w:ilvl w:val="0"/>
          <w:numId w:val="10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molestowanie seksualne;</w:t>
      </w:r>
    </w:p>
    <w:p w14:paraId="5699ECFC" w14:textId="77777777" w:rsidR="00A717EC" w:rsidRPr="004B0205" w:rsidRDefault="00A717EC" w:rsidP="006F0AA4">
      <w:pPr>
        <w:numPr>
          <w:ilvl w:val="0"/>
          <w:numId w:val="10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cyberprzemoc o charakterze seksualnym;</w:t>
      </w:r>
    </w:p>
    <w:p w14:paraId="6A2562F9" w14:textId="77777777" w:rsidR="00A717EC" w:rsidRPr="004B0205" w:rsidRDefault="00A717EC" w:rsidP="006F0AA4">
      <w:pPr>
        <w:numPr>
          <w:ilvl w:val="0"/>
          <w:numId w:val="10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sytuacje naruszające granice osobiste i intymne;</w:t>
      </w:r>
    </w:p>
    <w:p w14:paraId="3752EC15" w14:textId="77777777" w:rsidR="00A717EC" w:rsidRPr="004B0205" w:rsidRDefault="00A717EC" w:rsidP="006F0AA4">
      <w:pPr>
        <w:numPr>
          <w:ilvl w:val="0"/>
          <w:numId w:val="10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sposoby reagowania, gdy ktoś doświadcza przemocy;</w:t>
      </w:r>
    </w:p>
    <w:p w14:paraId="0337C49D" w14:textId="77777777" w:rsidR="00A717EC" w:rsidRPr="004B0205" w:rsidRDefault="00A717EC" w:rsidP="006F0AA4">
      <w:pPr>
        <w:numPr>
          <w:ilvl w:val="0"/>
          <w:numId w:val="10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 xml:space="preserve">reagowanie, gdy jesteśmy świadkiem takiej </w:t>
      </w:r>
      <w:proofErr w:type="spellStart"/>
      <w:r w:rsidRPr="004B0205">
        <w:rPr>
          <w:rFonts w:cstheme="minorHAnsi"/>
        </w:rPr>
        <w:t>sytuaci</w:t>
      </w:r>
      <w:proofErr w:type="spellEnd"/>
      <w:r w:rsidRPr="004B0205">
        <w:rPr>
          <w:rFonts w:cstheme="minorHAnsi"/>
        </w:rPr>
        <w:t>;</w:t>
      </w:r>
    </w:p>
    <w:p w14:paraId="0D7E6C7E" w14:textId="77777777" w:rsidR="00A717EC" w:rsidRPr="004B0205" w:rsidRDefault="00A717EC" w:rsidP="006F0AA4">
      <w:pPr>
        <w:numPr>
          <w:ilvl w:val="0"/>
          <w:numId w:val="10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gdzie i u kogo szukać pomocy – rodzice, bliscy, nauczyciel, pedagog, psycholog i inni specjaliści.</w:t>
      </w:r>
    </w:p>
    <w:p w14:paraId="26FFF4B0" w14:textId="77777777" w:rsidR="00A717EC" w:rsidRPr="004B0205" w:rsidRDefault="00A717EC" w:rsidP="004B0205">
      <w:pPr>
        <w:spacing w:line="240" w:lineRule="auto"/>
        <w:rPr>
          <w:rFonts w:cstheme="minorHAnsi"/>
        </w:rPr>
      </w:pPr>
    </w:p>
    <w:p w14:paraId="445ABEFB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Klasa VIII — 2 godziny</w:t>
      </w:r>
    </w:p>
    <w:p w14:paraId="685D821E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Lekcja 1</w:t>
      </w:r>
    </w:p>
    <w:p w14:paraId="6655980E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„Świadome decyzje – jak podejmować odpowiedzialne wybory w relacjach?”</w:t>
      </w:r>
    </w:p>
    <w:p w14:paraId="7CB74525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Tutaj pojawiają się już m.in.:</w:t>
      </w:r>
    </w:p>
    <w:p w14:paraId="1DE4AA82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świadoma zgoda;</w:t>
      </w:r>
    </w:p>
    <w:p w14:paraId="686DFFB0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warunki świadomej zgody: dobrowolność, wiedza, brak presji;</w:t>
      </w:r>
    </w:p>
    <w:p w14:paraId="5EF6E132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asertywna odpowiedź;</w:t>
      </w:r>
    </w:p>
    <w:p w14:paraId="402A2856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 xml:space="preserve">rozpoznawanie </w:t>
      </w:r>
      <w:proofErr w:type="spellStart"/>
      <w:r w:rsidRPr="004B0205">
        <w:rPr>
          <w:rFonts w:cstheme="minorHAnsi"/>
        </w:rPr>
        <w:t>seksualizacji</w:t>
      </w:r>
      <w:proofErr w:type="spellEnd"/>
      <w:r w:rsidRPr="004B0205">
        <w:rPr>
          <w:rFonts w:cstheme="minorHAnsi"/>
        </w:rPr>
        <w:t>;</w:t>
      </w:r>
    </w:p>
    <w:p w14:paraId="2C5A37AC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presja związana z podejmowaniem aktywności seksualnej;</w:t>
      </w:r>
    </w:p>
    <w:p w14:paraId="1C167F74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proofErr w:type="spellStart"/>
      <w:r w:rsidRPr="004B0205">
        <w:rPr>
          <w:rFonts w:cstheme="minorHAnsi"/>
        </w:rPr>
        <w:lastRenderedPageBreak/>
        <w:t>seksualizacja</w:t>
      </w:r>
      <w:proofErr w:type="spellEnd"/>
      <w:r w:rsidRPr="004B0205">
        <w:rPr>
          <w:rFonts w:cstheme="minorHAnsi"/>
        </w:rPr>
        <w:t xml:space="preserve"> w mediach i kulturze młodzieżowej;</w:t>
      </w:r>
    </w:p>
    <w:p w14:paraId="262440EF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dojrzałość emocjonalna;</w:t>
      </w:r>
    </w:p>
    <w:p w14:paraId="57DBE8B7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gotowość do podejmowania decyzji w relacjach;</w:t>
      </w:r>
    </w:p>
    <w:p w14:paraId="2A7B90CB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konsekwencje przedwczesnej inicjacji seksualnej – zdrowotne, emocjonalne i społeczne;</w:t>
      </w:r>
    </w:p>
    <w:p w14:paraId="616E8D31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strategie radzenia sobie z presją;</w:t>
      </w:r>
    </w:p>
    <w:p w14:paraId="692B7BA5" w14:textId="77777777" w:rsidR="00A717EC" w:rsidRPr="004B0205" w:rsidRDefault="00A717EC" w:rsidP="006F0AA4">
      <w:pPr>
        <w:numPr>
          <w:ilvl w:val="0"/>
          <w:numId w:val="11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 xml:space="preserve">ochrona własnych granic. </w:t>
      </w:r>
    </w:p>
    <w:p w14:paraId="443369E5" w14:textId="77777777" w:rsidR="00A717EC" w:rsidRPr="004B0205" w:rsidRDefault="00A717EC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Lekcja 2</w:t>
      </w:r>
    </w:p>
    <w:p w14:paraId="037240D3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„Poznaję siebie – tożsamość, emocje i relacje”</w:t>
      </w:r>
    </w:p>
    <w:p w14:paraId="512D8ED5" w14:textId="77777777" w:rsidR="00A717EC" w:rsidRPr="004B0205" w:rsidRDefault="00A717EC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</w:rPr>
        <w:t>Program przewiduje:</w:t>
      </w:r>
    </w:p>
    <w:p w14:paraId="5BCD5359" w14:textId="77777777" w:rsidR="00A717EC" w:rsidRPr="004B0205" w:rsidRDefault="00A717EC" w:rsidP="006F0AA4">
      <w:pPr>
        <w:numPr>
          <w:ilvl w:val="0"/>
          <w:numId w:val="12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 xml:space="preserve">pojęcie </w:t>
      </w:r>
      <w:r w:rsidRPr="004B0205">
        <w:rPr>
          <w:rFonts w:cstheme="minorHAnsi"/>
          <w:b/>
          <w:bCs/>
        </w:rPr>
        <w:t>orientacji psychoseksualnej</w:t>
      </w:r>
      <w:r w:rsidRPr="004B0205">
        <w:rPr>
          <w:rFonts w:cstheme="minorHAnsi"/>
        </w:rPr>
        <w:t>;</w:t>
      </w:r>
    </w:p>
    <w:p w14:paraId="6F037298" w14:textId="77777777" w:rsidR="00A717EC" w:rsidRPr="004B0205" w:rsidRDefault="00A717EC" w:rsidP="006F0AA4">
      <w:pPr>
        <w:numPr>
          <w:ilvl w:val="0"/>
          <w:numId w:val="12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 xml:space="preserve">pojęcie </w:t>
      </w:r>
      <w:r w:rsidRPr="004B0205">
        <w:rPr>
          <w:rFonts w:cstheme="minorHAnsi"/>
          <w:b/>
          <w:bCs/>
        </w:rPr>
        <w:t>tożsamości płciowej</w:t>
      </w:r>
      <w:r w:rsidRPr="004B0205">
        <w:rPr>
          <w:rFonts w:cstheme="minorHAnsi"/>
        </w:rPr>
        <w:t>;</w:t>
      </w:r>
    </w:p>
    <w:p w14:paraId="72501552" w14:textId="77777777" w:rsidR="00A717EC" w:rsidRPr="004B0205" w:rsidRDefault="00A717EC" w:rsidP="006F0AA4">
      <w:pPr>
        <w:numPr>
          <w:ilvl w:val="0"/>
          <w:numId w:val="12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różnicę między płcią biologiczną, tożsamością płciową a ekspresją płciową;</w:t>
      </w:r>
    </w:p>
    <w:p w14:paraId="054EDE68" w14:textId="77777777" w:rsidR="00A717EC" w:rsidRPr="004B0205" w:rsidRDefault="00A717EC" w:rsidP="006F0AA4">
      <w:pPr>
        <w:numPr>
          <w:ilvl w:val="0"/>
          <w:numId w:val="12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>poszanowanie różnorodności;</w:t>
      </w:r>
    </w:p>
    <w:p w14:paraId="73DA0A62" w14:textId="27CD996E" w:rsidR="00A717EC" w:rsidRPr="004B0205" w:rsidRDefault="00A717EC" w:rsidP="006F0AA4">
      <w:pPr>
        <w:numPr>
          <w:ilvl w:val="0"/>
          <w:numId w:val="12"/>
        </w:numPr>
        <w:spacing w:line="240" w:lineRule="auto"/>
        <w:rPr>
          <w:rFonts w:cstheme="minorHAnsi"/>
        </w:rPr>
      </w:pPr>
      <w:r w:rsidRPr="004B0205">
        <w:rPr>
          <w:rFonts w:cstheme="minorHAnsi"/>
        </w:rPr>
        <w:t xml:space="preserve">znaczenie samopoznania i wsparcia w okresie dojrzewania. </w:t>
      </w:r>
    </w:p>
    <w:p w14:paraId="78A00388" w14:textId="77777777" w:rsidR="004B0205" w:rsidRPr="004B0205" w:rsidRDefault="004B0205" w:rsidP="004B0205">
      <w:pPr>
        <w:spacing w:before="100" w:beforeAutospacing="1" w:after="100" w:afterAutospacing="1" w:line="240" w:lineRule="auto"/>
        <w:outlineLvl w:val="0"/>
        <w:rPr>
          <w:rFonts w:cstheme="minorHAnsi"/>
          <w:b/>
          <w:bCs/>
        </w:rPr>
      </w:pPr>
    </w:p>
    <w:p w14:paraId="3746248F" w14:textId="77777777" w:rsidR="00011D93" w:rsidRDefault="004B0205" w:rsidP="004B020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4B0205">
        <w:rPr>
          <w:rFonts w:cstheme="minorHAnsi"/>
          <w:b/>
          <w:bCs/>
        </w:rPr>
        <w:t>Kto prowadzi zajęcia?</w:t>
      </w:r>
      <w:r w:rsidRPr="004B0205">
        <w:rPr>
          <w:rFonts w:cstheme="minorHAnsi"/>
        </w:rPr>
        <w:t xml:space="preserve"> </w:t>
      </w:r>
      <w:r w:rsidRPr="004B0205">
        <w:rPr>
          <w:rFonts w:eastAsia="Times New Roman" w:cstheme="minorHAnsi"/>
          <w:b/>
          <w:bCs/>
          <w:kern w:val="36"/>
          <w:lang w:eastAsia="pl-PL"/>
          <w14:ligatures w14:val="none"/>
        </w:rPr>
        <w:t xml:space="preserve"> </w:t>
      </w:r>
    </w:p>
    <w:p w14:paraId="7DCA0807" w14:textId="43D40164" w:rsidR="004B0205" w:rsidRPr="004B0205" w:rsidRDefault="004B0205" w:rsidP="004B020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4B0205">
        <w:rPr>
          <w:rFonts w:eastAsia="Times New Roman" w:cstheme="minorHAnsi"/>
          <w:b/>
          <w:bCs/>
          <w:kern w:val="36"/>
          <w:lang w:eastAsia="pl-PL"/>
          <w14:ligatures w14:val="none"/>
        </w:rPr>
        <w:t>Psycholog szkolny – Agnieszka Tyboń – Rogólska.</w:t>
      </w:r>
    </w:p>
    <w:p w14:paraId="4AA2F438" w14:textId="662F9D6A" w:rsidR="004B0205" w:rsidRPr="004B0205" w:rsidRDefault="00011D93" w:rsidP="004B020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36"/>
          <w:lang w:eastAsia="pl-PL"/>
          <w14:ligatures w14:val="none"/>
        </w:rPr>
        <w:t>Zajęcia b</w:t>
      </w:r>
      <w:r w:rsidR="004B0205" w:rsidRPr="004B0205">
        <w:rPr>
          <w:rFonts w:eastAsia="Times New Roman" w:cstheme="minorHAnsi"/>
          <w:b/>
          <w:bCs/>
          <w:kern w:val="36"/>
          <w:lang w:eastAsia="pl-PL"/>
          <w14:ligatures w14:val="none"/>
        </w:rPr>
        <w:t xml:space="preserve">ędą odbywały się w ramach wcześniej ustalonych zasad i reguł oraz z poszanowaniem granic naszych </w:t>
      </w:r>
      <w:r w:rsidR="00124747">
        <w:rPr>
          <w:rFonts w:eastAsia="Times New Roman" w:cstheme="minorHAnsi"/>
          <w:b/>
          <w:bCs/>
          <w:kern w:val="36"/>
          <w:lang w:eastAsia="pl-PL"/>
          <w14:ligatures w14:val="none"/>
        </w:rPr>
        <w:t>uczniów</w:t>
      </w:r>
      <w:r w:rsidR="004B0205" w:rsidRPr="004B0205">
        <w:rPr>
          <w:rFonts w:eastAsia="Times New Roman" w:cstheme="minorHAnsi"/>
          <w:b/>
          <w:bCs/>
          <w:kern w:val="36"/>
          <w:lang w:eastAsia="pl-PL"/>
          <w14:ligatures w14:val="none"/>
        </w:rPr>
        <w:t>.</w:t>
      </w:r>
    </w:p>
    <w:p w14:paraId="687FF5F6" w14:textId="3B7F5A19" w:rsidR="004B0205" w:rsidRPr="004B0205" w:rsidRDefault="007863BF" w:rsidP="004B020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Celem zajęć jest to</w:t>
      </w:r>
      <w:r w:rsidR="004B0205" w:rsidRPr="004B0205">
        <w:rPr>
          <w:rFonts w:eastAsia="Times New Roman" w:cstheme="minorHAnsi"/>
          <w:kern w:val="0"/>
          <w:lang w:eastAsia="pl-PL"/>
          <w14:ligatures w14:val="none"/>
        </w:rPr>
        <w:t>, aby młody człowiek:</w:t>
      </w:r>
    </w:p>
    <w:p w14:paraId="100BD49B" w14:textId="77777777" w:rsidR="004B0205" w:rsidRPr="004B0205" w:rsidRDefault="004B0205" w:rsidP="004B020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4B0205">
        <w:rPr>
          <w:rFonts w:eastAsia="Times New Roman" w:cstheme="minorHAnsi"/>
          <w:b/>
          <w:bCs/>
          <w:kern w:val="0"/>
          <w:lang w:eastAsia="pl-PL"/>
          <w14:ligatures w14:val="none"/>
        </w:rPr>
        <w:t>WIEDZIAŁ</w:t>
      </w:r>
      <w:r w:rsidRPr="004B0205">
        <w:rPr>
          <w:rFonts w:eastAsia="Times New Roman" w:cstheme="minorHAnsi"/>
          <w:kern w:val="0"/>
          <w:lang w:eastAsia="pl-PL"/>
          <w14:ligatures w14:val="none"/>
        </w:rPr>
        <w:br/>
        <w:t>→ co jest bezpieczne, a co stanowi zagrożenie,</w:t>
      </w:r>
    </w:p>
    <w:p w14:paraId="30E809EA" w14:textId="77777777" w:rsidR="004B0205" w:rsidRPr="004B0205" w:rsidRDefault="004B0205" w:rsidP="004B020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4B0205">
        <w:rPr>
          <w:rFonts w:eastAsia="Times New Roman" w:cstheme="minorHAnsi"/>
          <w:b/>
          <w:bCs/>
          <w:kern w:val="0"/>
          <w:lang w:eastAsia="pl-PL"/>
          <w14:ligatures w14:val="none"/>
        </w:rPr>
        <w:t>ROZUMIAŁ</w:t>
      </w:r>
      <w:r w:rsidRPr="004B0205">
        <w:rPr>
          <w:rFonts w:eastAsia="Times New Roman" w:cstheme="minorHAnsi"/>
          <w:kern w:val="0"/>
          <w:lang w:eastAsia="pl-PL"/>
          <w14:ligatures w14:val="none"/>
        </w:rPr>
        <w:br/>
        <w:t>→ swoje emocje, potrzeby, granice i odpowiedzialność,</w:t>
      </w:r>
    </w:p>
    <w:p w14:paraId="50D1140C" w14:textId="77777777" w:rsidR="004B0205" w:rsidRPr="004B0205" w:rsidRDefault="004B0205" w:rsidP="004B020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4B0205">
        <w:rPr>
          <w:rFonts w:eastAsia="Times New Roman" w:cstheme="minorHAnsi"/>
          <w:b/>
          <w:bCs/>
          <w:kern w:val="0"/>
          <w:lang w:eastAsia="pl-PL"/>
          <w14:ligatures w14:val="none"/>
        </w:rPr>
        <w:t>POTRAFIŁ</w:t>
      </w:r>
      <w:r w:rsidRPr="004B0205">
        <w:rPr>
          <w:rFonts w:eastAsia="Times New Roman" w:cstheme="minorHAnsi"/>
          <w:kern w:val="0"/>
          <w:lang w:eastAsia="pl-PL"/>
          <w14:ligatures w14:val="none"/>
        </w:rPr>
        <w:br/>
        <w:t>→ komunikować się, odmawiać, reagować na przemoc i prosić o pomoc,</w:t>
      </w:r>
    </w:p>
    <w:p w14:paraId="7FFAF97B" w14:textId="77777777" w:rsidR="004B0205" w:rsidRPr="004B0205" w:rsidRDefault="004B0205" w:rsidP="004B020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4B0205">
        <w:rPr>
          <w:rFonts w:eastAsia="Times New Roman" w:cstheme="minorHAnsi"/>
          <w:b/>
          <w:bCs/>
          <w:kern w:val="0"/>
          <w:lang w:eastAsia="pl-PL"/>
          <w14:ligatures w14:val="none"/>
        </w:rPr>
        <w:t>SZANOWAŁ</w:t>
      </w:r>
      <w:r w:rsidRPr="004B0205">
        <w:rPr>
          <w:rFonts w:eastAsia="Times New Roman" w:cstheme="minorHAnsi"/>
          <w:kern w:val="0"/>
          <w:lang w:eastAsia="pl-PL"/>
          <w14:ligatures w14:val="none"/>
        </w:rPr>
        <w:br/>
        <w:t>→ siebie, swoje granice oraz granice innych osób.</w:t>
      </w:r>
    </w:p>
    <w:p w14:paraId="0324801C" w14:textId="2B03B39F" w:rsidR="006824E5" w:rsidRPr="007863BF" w:rsidRDefault="004B0205" w:rsidP="006824E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B0205">
        <w:rPr>
          <w:rFonts w:eastAsia="Times New Roman" w:cstheme="minorHAnsi"/>
          <w:kern w:val="0"/>
          <w:lang w:eastAsia="pl-PL"/>
          <w14:ligatures w14:val="none"/>
        </w:rPr>
        <w:t xml:space="preserve">Nie chodzi o nakłanianie uczniów do określonych zachowań, ale o przekazywanie </w:t>
      </w:r>
      <w:r w:rsidRPr="004B0205">
        <w:rPr>
          <w:rFonts w:eastAsia="Times New Roman" w:cstheme="minorHAnsi"/>
          <w:b/>
          <w:bCs/>
          <w:kern w:val="0"/>
          <w:lang w:eastAsia="pl-PL"/>
          <w14:ligatures w14:val="none"/>
        </w:rPr>
        <w:t>rzetelnej, dostosowanej do wieku wiedzy oraz rozwijanie umiejętności chroniących zdrowie i bezpieczeństwo.</w:t>
      </w:r>
      <w:r w:rsidR="007863B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W trakcie zajęć nie będą również podejmowane tematy, które mogą godzić w przestrzeń ideologiczną, religijną czy też światopoglądową uczniów oraz ich rodzin.</w:t>
      </w:r>
    </w:p>
    <w:p w14:paraId="2BE777C3" w14:textId="77777777" w:rsidR="004B0205" w:rsidRPr="004B0205" w:rsidRDefault="004B0205" w:rsidP="004B020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B0205">
        <w:rPr>
          <w:rFonts w:eastAsia="Times New Roman" w:cstheme="minorHAnsi"/>
          <w:b/>
          <w:bCs/>
          <w:kern w:val="0"/>
          <w:lang w:eastAsia="pl-PL"/>
          <w14:ligatures w14:val="none"/>
        </w:rPr>
        <w:lastRenderedPageBreak/>
        <w:t>Najważniejsza zasada zajęć:</w:t>
      </w:r>
    </w:p>
    <w:p w14:paraId="69EA4FB3" w14:textId="77777777" w:rsidR="004B0205" w:rsidRPr="004B0205" w:rsidRDefault="004B0205" w:rsidP="006824E5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4B0205">
        <w:rPr>
          <w:rFonts w:eastAsia="Times New Roman" w:cstheme="minorHAnsi"/>
          <w:b/>
          <w:bCs/>
          <w:kern w:val="0"/>
          <w:lang w:eastAsia="pl-PL"/>
          <w14:ligatures w14:val="none"/>
        </w:rPr>
        <w:t>Rozmawiam z uczniami w sposób spokojny, rzeczowy, dostosowany do ich wieku i z poszanowaniem ich prywatności.</w:t>
      </w:r>
    </w:p>
    <w:p w14:paraId="5D007A64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  <w:u w:val="single"/>
        </w:rPr>
        <w:t>Dlatego też w trakcie zajęć będzie obowiązywał kontrakt bezpieczeństwa.</w:t>
      </w:r>
    </w:p>
    <w:p w14:paraId="76642B89" w14:textId="77777777" w:rsidR="004B0205" w:rsidRPr="004B0205" w:rsidRDefault="004B0205" w:rsidP="004B0205">
      <w:pPr>
        <w:spacing w:line="240" w:lineRule="auto"/>
        <w:rPr>
          <w:rFonts w:cstheme="minorHAnsi"/>
        </w:rPr>
      </w:pPr>
    </w:p>
    <w:p w14:paraId="7BE72578" w14:textId="77777777" w:rsidR="004B0205" w:rsidRPr="004B0205" w:rsidRDefault="004B0205" w:rsidP="004B0205">
      <w:pPr>
        <w:spacing w:line="240" w:lineRule="auto"/>
        <w:jc w:val="center"/>
        <w:rPr>
          <w:rFonts w:cstheme="minorHAnsi"/>
          <w:b/>
          <w:bCs/>
          <w:u w:val="single"/>
        </w:rPr>
      </w:pPr>
      <w:r w:rsidRPr="004B0205">
        <w:rPr>
          <w:rFonts w:cstheme="minorHAnsi"/>
          <w:b/>
          <w:bCs/>
          <w:u w:val="single"/>
        </w:rPr>
        <w:t>NASZE ZASADY BEZPIECZNYCH ZAJĘĆ – KONTRAKT BEZPIECZEŃSTWA.</w:t>
      </w:r>
    </w:p>
    <w:p w14:paraId="6D9572CA" w14:textId="77777777" w:rsidR="004B0205" w:rsidRPr="004B0205" w:rsidRDefault="004B0205" w:rsidP="004B0205">
      <w:pPr>
        <w:spacing w:line="240" w:lineRule="auto"/>
        <w:rPr>
          <w:rFonts w:cstheme="minorHAnsi"/>
          <w:b/>
          <w:bCs/>
        </w:rPr>
      </w:pPr>
      <w:r w:rsidRPr="004B0205">
        <w:rPr>
          <w:rFonts w:cstheme="minorHAnsi"/>
          <w:b/>
          <w:bCs/>
        </w:rPr>
        <w:t>Pragnę, aby każdy mógł uczestniczyć w zajęciach bez wstydu, presji i obawy przed oceną.</w:t>
      </w:r>
    </w:p>
    <w:p w14:paraId="19619583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1. SZANUJEMY SWOJE GRANICE</w:t>
      </w:r>
      <w:r w:rsidRPr="004B0205">
        <w:rPr>
          <w:rFonts w:cstheme="minorHAnsi"/>
        </w:rPr>
        <w:br/>
        <w:t>Każdy ma prawo do własnych granic. Nie naciskamy na nikogo, aby mówił, robił lub pokazywał coś, czego nie chce.</w:t>
      </w:r>
    </w:p>
    <w:p w14:paraId="4FB18C3E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2. NIE MUSISZ OPOWIADAĆ O SOBIE</w:t>
      </w:r>
      <w:r w:rsidRPr="004B0205">
        <w:rPr>
          <w:rFonts w:cstheme="minorHAnsi"/>
        </w:rPr>
        <w:br/>
        <w:t>Nie pytamy innych osób o ich doświadczenia seksualne, relacje, ciało, rodzinę ani życie prywatne.</w:t>
      </w:r>
      <w:r w:rsidRPr="004B0205">
        <w:rPr>
          <w:rFonts w:cstheme="minorHAnsi"/>
        </w:rPr>
        <w:br/>
        <w:t>Na zajęciach uczymy się o pewnych sytuacjach — nie musimy opowiadać, czy przydarzyły się nam osobiście.</w:t>
      </w:r>
    </w:p>
    <w:p w14:paraId="695E1591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3. MOŻESZ NIE ODPOWIEDZIEĆ</w:t>
      </w:r>
      <w:r w:rsidRPr="004B0205">
        <w:rPr>
          <w:rFonts w:cstheme="minorHAnsi"/>
        </w:rPr>
        <w:br/>
        <w:t>Jeżeli nauczyciel zada pytanie, na które nie chcesz odpowiadać, możesz powiedzieć:</w:t>
      </w:r>
      <w:r w:rsidRPr="004B0205">
        <w:rPr>
          <w:rFonts w:cstheme="minorHAnsi"/>
        </w:rPr>
        <w:br/>
      </w:r>
      <w:r w:rsidRPr="004B0205">
        <w:rPr>
          <w:rFonts w:cstheme="minorHAnsi"/>
          <w:b/>
          <w:bCs/>
        </w:rPr>
        <w:t>„Nie chcę odpowiadać”</w:t>
      </w:r>
      <w:r w:rsidRPr="004B0205">
        <w:rPr>
          <w:rFonts w:cstheme="minorHAnsi"/>
        </w:rPr>
        <w:t xml:space="preserve"> albo wybrać bezpieczniejszą formę rozmowy np. indywidualnie po zajęciach.</w:t>
      </w:r>
    </w:p>
    <w:p w14:paraId="596E3CDB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4. NIE WYŚMIEWAMY I NIE ZAWSTYDZAMY</w:t>
      </w:r>
      <w:r w:rsidRPr="004B0205">
        <w:rPr>
          <w:rFonts w:cstheme="minorHAnsi"/>
        </w:rPr>
        <w:br/>
        <w:t>Nie komentujemy ciała, wyglądu, głosu, pytań, wypowiedzi ani sytuacji innych osób.</w:t>
      </w:r>
    </w:p>
    <w:p w14:paraId="75218DF3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5. NIE OCENIAMY CZŁOWIEKA</w:t>
      </w:r>
      <w:r w:rsidRPr="004B0205">
        <w:rPr>
          <w:rFonts w:cstheme="minorHAnsi"/>
        </w:rPr>
        <w:br/>
        <w:t>Możemy mieć różne opinie i doświadczenia. Rozmawiamy o zachowaniach, faktach i sytuacjach — nie oceniamy innych osób.</w:t>
      </w:r>
    </w:p>
    <w:p w14:paraId="234F8ECD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6. PYTANIA SĄ ANONIMOWE, JEŚLI TEGO POTRZEBUJESZ</w:t>
      </w:r>
      <w:r w:rsidRPr="004B0205">
        <w:rPr>
          <w:rFonts w:cstheme="minorHAnsi"/>
        </w:rPr>
        <w:br/>
        <w:t>Pytanie dotyczące trudnego lub krępującego tematu można zadać anonimowo, np. na kartce lub w ustalonej przez nauczyciela formie.</w:t>
      </w:r>
    </w:p>
    <w:p w14:paraId="3E261B20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7. UŻYWAMY JĘZYKA SZACUNKU</w:t>
      </w:r>
      <w:r w:rsidRPr="004B0205">
        <w:rPr>
          <w:rFonts w:cstheme="minorHAnsi"/>
        </w:rPr>
        <w:br/>
        <w:t>Rozmawiamy spokojnie i rzeczowo. Nie używamy określeń, które mogą kogoś obrażać, upokarzać lub ośmieszać.</w:t>
      </w:r>
    </w:p>
    <w:p w14:paraId="56EB6D7F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8. NIE ROBIMY „ŻARTÓW” CUDZYM KOSZTEM</w:t>
      </w:r>
      <w:r w:rsidRPr="004B0205">
        <w:rPr>
          <w:rFonts w:cstheme="minorHAnsi"/>
        </w:rPr>
        <w:br/>
        <w:t>Tematy dotyczące ciała, dojrzewania, seksualności i relacji mogą być dla kogoś bardzo osobiste. To, co dla jednej osoby jest zabawne, dla innej może być źródłem wstydu lub cierpienia.</w:t>
      </w:r>
    </w:p>
    <w:p w14:paraId="20D476EF" w14:textId="77777777" w:rsidR="004B0205" w:rsidRPr="004B0205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9. MOŻESZ ZGŁOSIĆ DYSKOMFORT</w:t>
      </w:r>
      <w:r w:rsidRPr="004B0205">
        <w:rPr>
          <w:rFonts w:cstheme="minorHAnsi"/>
        </w:rPr>
        <w:br/>
        <w:t>Jeśli temat, sposób rozmowy lub zachowanie innej osoby powoduje Twój dyskomfort, możesz powiedzieć o tym nauczycielowi, psychologowi lub pedagogowi i bezpiecznie wycofać się z zajęć.</w:t>
      </w:r>
    </w:p>
    <w:p w14:paraId="023A0B89" w14:textId="335197ED" w:rsidR="007863BF" w:rsidRDefault="004B0205" w:rsidP="004B0205">
      <w:pPr>
        <w:spacing w:line="240" w:lineRule="auto"/>
        <w:rPr>
          <w:rFonts w:cstheme="minorHAnsi"/>
        </w:rPr>
      </w:pPr>
      <w:r w:rsidRPr="004B0205">
        <w:rPr>
          <w:rFonts w:cstheme="minorHAnsi"/>
          <w:b/>
          <w:bCs/>
        </w:rPr>
        <w:t>10. MOŻESZ POPROSIĆ O ROZMOWĘ INDYWIDUALNĄ</w:t>
      </w:r>
      <w:r w:rsidRPr="004B0205">
        <w:rPr>
          <w:rFonts w:cstheme="minorHAnsi"/>
        </w:rPr>
        <w:br/>
        <w:t>Niektóre pytania lepiej omówić indywidualnie. Możesz poprosić o rozmowę po zajęciach lub zgłosić się do psychologa/pedagoga.</w:t>
      </w:r>
      <w:bookmarkStart w:id="0" w:name="_GoBack"/>
      <w:bookmarkEnd w:id="0"/>
    </w:p>
    <w:p w14:paraId="4A950595" w14:textId="77777777" w:rsidR="007863BF" w:rsidRDefault="004A59AB" w:rsidP="007863BF">
      <w:pPr>
        <w:spacing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!</w:t>
      </w:r>
      <w:r w:rsidR="00C54325" w:rsidRPr="004A59AB">
        <w:rPr>
          <w:rFonts w:cstheme="minorHAnsi"/>
          <w:b/>
          <w:bCs/>
        </w:rPr>
        <w:t>W razie jakichkolwiek pytań serdecznie zapraszam do kontaktu</w:t>
      </w:r>
      <w:r>
        <w:rPr>
          <w:rFonts w:cstheme="minorHAnsi"/>
          <w:b/>
          <w:bCs/>
        </w:rPr>
        <w:t>!</w:t>
      </w:r>
    </w:p>
    <w:p w14:paraId="6BC283D8" w14:textId="4BF605FC" w:rsidR="003A6A3E" w:rsidRPr="007863BF" w:rsidRDefault="00626423" w:rsidP="007863BF">
      <w:pPr>
        <w:spacing w:line="240" w:lineRule="auto"/>
        <w:jc w:val="center"/>
        <w:rPr>
          <w:rFonts w:cstheme="minorHAnsi"/>
          <w:b/>
          <w:bCs/>
        </w:rPr>
      </w:pPr>
      <w:r w:rsidRPr="00626423">
        <w:rPr>
          <w:rFonts w:cstheme="minorHAnsi"/>
        </w:rPr>
        <w:t xml:space="preserve">Agnieszka </w:t>
      </w:r>
      <w:proofErr w:type="spellStart"/>
      <w:r w:rsidRPr="00626423">
        <w:rPr>
          <w:rFonts w:cstheme="minorHAnsi"/>
        </w:rPr>
        <w:t>Tyboń</w:t>
      </w:r>
      <w:proofErr w:type="spellEnd"/>
      <w:r w:rsidRPr="00626423">
        <w:rPr>
          <w:rFonts w:cstheme="minorHAnsi"/>
        </w:rPr>
        <w:t xml:space="preserve"> – </w:t>
      </w:r>
      <w:proofErr w:type="spellStart"/>
      <w:r w:rsidRPr="00626423">
        <w:rPr>
          <w:rFonts w:cstheme="minorHAnsi"/>
        </w:rPr>
        <w:t>Rogólska</w:t>
      </w:r>
      <w:proofErr w:type="spellEnd"/>
      <w:r w:rsidRPr="00626423">
        <w:rPr>
          <w:rFonts w:cstheme="minorHAnsi"/>
        </w:rPr>
        <w:t xml:space="preserve"> – psycholog szkolny.</w:t>
      </w:r>
      <w:r w:rsidR="007863BF">
        <w:rPr>
          <w:rFonts w:cstheme="minorHAnsi"/>
          <w:noProof/>
        </w:rPr>
        <w:pict w14:anchorId="4EB4811D">
          <v:rect id="_x0000_s1026" style="position:absolute;left:0;text-align:left;margin-left:0;margin-top:0;width:3276.75pt;height:.1pt;z-index:251658240;mso-position-horizontal:left;mso-position-horizontal-relative:text;mso-position-vertical-relative:text" o:hralign="center" o:hrstd="t" o:hr="t" fillcolor="#a0a0a0" stroked="f">
            <w10:wrap type="square" side="right"/>
          </v:rect>
        </w:pict>
      </w:r>
      <w:r w:rsidR="004B0205" w:rsidRPr="004B0205">
        <w:rPr>
          <w:rFonts w:cstheme="minorHAnsi"/>
        </w:rPr>
        <w:br w:type="textWrapping" w:clear="all"/>
      </w:r>
    </w:p>
    <w:sectPr w:rsidR="003A6A3E" w:rsidRPr="00786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B2D"/>
    <w:multiLevelType w:val="multilevel"/>
    <w:tmpl w:val="D15C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F1CC2"/>
    <w:multiLevelType w:val="multilevel"/>
    <w:tmpl w:val="06B4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D23B8"/>
    <w:multiLevelType w:val="multilevel"/>
    <w:tmpl w:val="01D0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A0EA0"/>
    <w:multiLevelType w:val="multilevel"/>
    <w:tmpl w:val="949A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AE6147"/>
    <w:multiLevelType w:val="multilevel"/>
    <w:tmpl w:val="7A16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972FC"/>
    <w:multiLevelType w:val="multilevel"/>
    <w:tmpl w:val="06F6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0512DB"/>
    <w:multiLevelType w:val="multilevel"/>
    <w:tmpl w:val="185E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7703E"/>
    <w:multiLevelType w:val="multilevel"/>
    <w:tmpl w:val="99AE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AC2DE5"/>
    <w:multiLevelType w:val="multilevel"/>
    <w:tmpl w:val="B06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E66808"/>
    <w:multiLevelType w:val="multilevel"/>
    <w:tmpl w:val="AAFC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C672A6"/>
    <w:multiLevelType w:val="multilevel"/>
    <w:tmpl w:val="1D24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1259E2"/>
    <w:multiLevelType w:val="multilevel"/>
    <w:tmpl w:val="1E8E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"/>
  </w:num>
  <w:num w:numId="5">
    <w:abstractNumId w:val="7"/>
  </w:num>
  <w:num w:numId="6">
    <w:abstractNumId w:val="4"/>
  </w:num>
  <w:num w:numId="7">
    <w:abstractNumId w:val="6"/>
  </w:num>
  <w:num w:numId="8">
    <w:abstractNumId w:val="11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793"/>
    <w:rsid w:val="00011D93"/>
    <w:rsid w:val="000810AB"/>
    <w:rsid w:val="000C3389"/>
    <w:rsid w:val="0010501C"/>
    <w:rsid w:val="00124747"/>
    <w:rsid w:val="001875FB"/>
    <w:rsid w:val="00205CEF"/>
    <w:rsid w:val="002271D6"/>
    <w:rsid w:val="002F1491"/>
    <w:rsid w:val="002F2776"/>
    <w:rsid w:val="002F3CB9"/>
    <w:rsid w:val="003969D5"/>
    <w:rsid w:val="003A6A3E"/>
    <w:rsid w:val="00457376"/>
    <w:rsid w:val="00480D3E"/>
    <w:rsid w:val="004A59AB"/>
    <w:rsid w:val="004B0205"/>
    <w:rsid w:val="005412C6"/>
    <w:rsid w:val="00564C62"/>
    <w:rsid w:val="005D2141"/>
    <w:rsid w:val="00626423"/>
    <w:rsid w:val="006824E5"/>
    <w:rsid w:val="006F0AA4"/>
    <w:rsid w:val="00720A14"/>
    <w:rsid w:val="007460BC"/>
    <w:rsid w:val="007720F6"/>
    <w:rsid w:val="007863BF"/>
    <w:rsid w:val="00847A2A"/>
    <w:rsid w:val="008C5E03"/>
    <w:rsid w:val="008E36EB"/>
    <w:rsid w:val="009A3103"/>
    <w:rsid w:val="00A14574"/>
    <w:rsid w:val="00A3095B"/>
    <w:rsid w:val="00A41B67"/>
    <w:rsid w:val="00A717EC"/>
    <w:rsid w:val="00B72175"/>
    <w:rsid w:val="00C0113F"/>
    <w:rsid w:val="00C54325"/>
    <w:rsid w:val="00C92F2D"/>
    <w:rsid w:val="00D62725"/>
    <w:rsid w:val="00DA35D7"/>
    <w:rsid w:val="00EC4793"/>
    <w:rsid w:val="00EE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5D2651"/>
  <w15:chartTrackingRefBased/>
  <w15:docId w15:val="{6D4CAE44-2BE6-4ACD-A5B0-476B6F1A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4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47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4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47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4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4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4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4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47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7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47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47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47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47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47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47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47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4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4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4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4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4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47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47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47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47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47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47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1385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Rogólska</dc:creator>
  <cp:keywords/>
  <dc:description/>
  <cp:lastModifiedBy>Uczeń</cp:lastModifiedBy>
  <cp:revision>3</cp:revision>
  <dcterms:created xsi:type="dcterms:W3CDTF">2026-10-01T14:38:00Z</dcterms:created>
  <dcterms:modified xsi:type="dcterms:W3CDTF">2026-10-01T14:46:00Z</dcterms:modified>
</cp:coreProperties>
</file>