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5554" w14:textId="1B5FC888" w:rsidR="00A20B28" w:rsidRDefault="00CA7BF5">
      <w:pPr>
        <w:pStyle w:val="Tekstpodstawowy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331968" behindDoc="1" locked="0" layoutInCell="1" allowOverlap="1" wp14:anchorId="0ABC44D9" wp14:editId="449CDD1A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06838097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3FFF71" id="Line 187" o:spid="_x0000_s1026" style="position:absolute;z-index:-179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332480" behindDoc="1" locked="0" layoutInCell="1" allowOverlap="1" wp14:anchorId="73A9E63C" wp14:editId="5CD51B2A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2106427128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923D810" id="Line 186" o:spid="_x0000_s1026" style="position:absolute;z-index:-179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4032" behindDoc="0" locked="0" layoutInCell="1" allowOverlap="1" wp14:anchorId="5AE44932" wp14:editId="1D85A029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21579872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5B4EE" w14:textId="6A648764" w:rsidR="00A20B28" w:rsidRDefault="00A20B28" w:rsidP="00BF5DA1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44932" id="_x0000_t202" coordsize="21600,21600" o:spt="202" path="m,l,21600r21600,l21600,xe">
                <v:stroke joinstyle="miter"/>
                <v:path gradientshapeok="t" o:connecttype="rect"/>
              </v:shapetype>
              <v:shape id="Text Box 179" o:spid="_x0000_s1026" type="#_x0000_t202" style="position:absolute;margin-left:46.55pt;margin-top:55.7pt;width:12.8pt;height:306.95pt;z-index:157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" filled="f" stroked="f">
                <v:textbox style="layout-flow:vertical" inset="0,0,0,0">
                  <w:txbxContent>
                    <w:p w14:paraId="31D5B4EE" w14:textId="6A648764" w:rsidR="00A20B28" w:rsidRDefault="00A20B28" w:rsidP="00BF5DA1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A04FB4" w14:textId="471003B4" w:rsidR="00A20B28" w:rsidRDefault="00A20B28">
      <w:pPr>
        <w:pStyle w:val="Tekstpodstawowy"/>
        <w:rPr>
          <w:rFonts w:ascii="Times New Roman"/>
          <w:sz w:val="20"/>
        </w:rPr>
      </w:pPr>
    </w:p>
    <w:p w14:paraId="5C1EA493" w14:textId="6C6A79A6" w:rsidR="00A20B28" w:rsidRDefault="00A20B28">
      <w:pPr>
        <w:pStyle w:val="Tekstpodstawowy"/>
        <w:rPr>
          <w:rFonts w:ascii="Times New Roman"/>
          <w:sz w:val="20"/>
        </w:rPr>
      </w:pPr>
    </w:p>
    <w:p w14:paraId="1E9C82BB" w14:textId="7316885F" w:rsidR="00A20B28" w:rsidRDefault="00A20B28">
      <w:pPr>
        <w:pStyle w:val="Tekstpodstawowy"/>
        <w:spacing w:before="1"/>
        <w:rPr>
          <w:rFonts w:ascii="Times New Roman"/>
          <w:sz w:val="22"/>
        </w:rPr>
      </w:pPr>
    </w:p>
    <w:p w14:paraId="755005EA" w14:textId="253528AF" w:rsidR="00A20B28" w:rsidRPr="000B6F65" w:rsidRDefault="00576989">
      <w:pPr>
        <w:pStyle w:val="Tytu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7D6676" w:rsidRPr="000B6F65">
        <w:rPr>
          <w:rFonts w:ascii="Times New Roman" w:hAnsi="Times New Roman" w:cs="Times New Roman"/>
          <w:sz w:val="24"/>
          <w:szCs w:val="24"/>
        </w:rPr>
        <w:t xml:space="preserve">WYMAGANIA EDUKACYJNE </w:t>
      </w:r>
      <w:r w:rsidR="000B6F65">
        <w:rPr>
          <w:rFonts w:ascii="Times New Roman" w:hAnsi="Times New Roman" w:cs="Times New Roman"/>
          <w:sz w:val="24"/>
          <w:szCs w:val="24"/>
        </w:rPr>
        <w:t xml:space="preserve"> PZYRODA </w:t>
      </w:r>
      <w:r w:rsidR="007D6676" w:rsidRPr="000B6F65">
        <w:rPr>
          <w:rFonts w:ascii="Times New Roman" w:hAnsi="Times New Roman" w:cs="Times New Roman"/>
          <w:sz w:val="24"/>
          <w:szCs w:val="24"/>
        </w:rPr>
        <w:t>KLASA 4</w:t>
      </w:r>
      <w:r w:rsidR="00BF5DA1" w:rsidRPr="000B6F65">
        <w:rPr>
          <w:rFonts w:ascii="Times New Roman" w:hAnsi="Times New Roman" w:cs="Times New Roman"/>
          <w:sz w:val="24"/>
          <w:szCs w:val="24"/>
        </w:rPr>
        <w:t xml:space="preserve"> rok szkolny 2026/2027</w:t>
      </w:r>
    </w:p>
    <w:p w14:paraId="19FFD4E0" w14:textId="33D491ED" w:rsidR="00A20B28" w:rsidRDefault="00CF07EC">
      <w:pPr>
        <w:pStyle w:val="Tekstpodstawowy"/>
        <w:spacing w:before="1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3008" behindDoc="0" locked="0" layoutInCell="1" allowOverlap="1" wp14:anchorId="0F5EE8D6" wp14:editId="68A12851">
                <wp:simplePos x="0" y="0"/>
                <wp:positionH relativeFrom="page">
                  <wp:posOffset>9791700</wp:posOffset>
                </wp:positionH>
                <wp:positionV relativeFrom="page">
                  <wp:posOffset>1819274</wp:posOffset>
                </wp:positionV>
                <wp:extent cx="177800" cy="2333625"/>
                <wp:effectExtent l="0" t="0" r="12700" b="9525"/>
                <wp:wrapNone/>
                <wp:docPr id="1406935096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F2466" w14:textId="51919505" w:rsidR="00A20B28" w:rsidRDefault="007D6676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 w:rsidR="00AB44F1"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5EE8D6" id="Text Box 181" o:spid="_x0000_s1027" type="#_x0000_t202" style="position:absolute;margin-left:771pt;margin-top:143.25pt;width:14pt;height:183.75pt;z-index:157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" filled="f" stroked="f">
                <v:textbox style="layout-flow:vertical" inset="0,0,0,0">
                  <w:txbxContent>
                    <w:p w14:paraId="03AF2466" w14:textId="51919505" w:rsidR="00A20B28" w:rsidRDefault="007D6676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 w:rsidR="00AB44F1"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</w:rPr>
        <mc:AlternateContent>
          <mc:Choice Requires="wps">
            <w:drawing>
              <wp:anchor distT="0" distB="0" distL="114300" distR="114300" simplePos="0" relativeHeight="15723520" behindDoc="0" locked="0" layoutInCell="1" allowOverlap="1" wp14:anchorId="47171097" wp14:editId="788A4350">
                <wp:simplePos x="0" y="0"/>
                <wp:positionH relativeFrom="page">
                  <wp:posOffset>9795510</wp:posOffset>
                </wp:positionH>
                <wp:positionV relativeFrom="page">
                  <wp:posOffset>5194915</wp:posOffset>
                </wp:positionV>
                <wp:extent cx="177800" cy="1278890"/>
                <wp:effectExtent l="0" t="0" r="12700" b="16510"/>
                <wp:wrapNone/>
                <wp:docPr id="100668746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F2EA40" w14:textId="77777777" w:rsidR="00A20B28" w:rsidRDefault="00000000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171097" id="Text Box 180" o:spid="_x0000_s1028" type="#_x0000_t202" style="position:absolute;margin-left:771.3pt;margin-top:409.05pt;width:14pt;height:100.7pt;z-index:157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jBc1wEAAJg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" filled="f" stroked="f">
                <v:textbox style="layout-flow:vertical" inset="0,0,0,0">
                  <w:txbxContent>
                    <w:p w14:paraId="2BF2EA40" w14:textId="77777777" w:rsidR="00A20B28" w:rsidRDefault="00000000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D6676">
        <w:rPr>
          <w:noProof/>
        </w:rPr>
        <w:drawing>
          <wp:anchor distT="0" distB="0" distL="114300" distR="114300" simplePos="0" relativeHeight="485424128" behindDoc="0" locked="0" layoutInCell="1" allowOverlap="1" wp14:anchorId="5F5B74CC" wp14:editId="20BC1D09">
            <wp:simplePos x="0" y="0"/>
            <wp:positionH relativeFrom="column">
              <wp:posOffset>8540115</wp:posOffset>
            </wp:positionH>
            <wp:positionV relativeFrom="paragraph">
              <wp:posOffset>321419</wp:posOffset>
            </wp:positionV>
            <wp:extent cx="618490" cy="205740"/>
            <wp:effectExtent l="0" t="3175" r="6985" b="6985"/>
            <wp:wrapNone/>
            <wp:docPr id="203030936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1849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7828">
        <w:rPr>
          <w:noProof/>
        </w:rPr>
        <mc:AlternateContent>
          <mc:Choice Requires="wps">
            <w:drawing>
              <wp:anchor distT="0" distB="0" distL="114300" distR="114300" simplePos="0" relativeHeight="15725056" behindDoc="0" locked="0" layoutInCell="1" allowOverlap="1" wp14:anchorId="558656D1" wp14:editId="6E9571ED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42916148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DB79D" w14:textId="29A5AB44" w:rsidR="00A20B28" w:rsidRDefault="00A20B28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8656D1" id="Text Box 177" o:spid="_x0000_s1029" type="#_x0000_t202" style="position:absolute;margin-left:23.6pt;margin-top:470.1pt;width:12.4pt;height:66.95pt;z-index:1572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lKW2AEAAJc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GqQr6NfaOWEqsTqyGctoW3m5MYpRh4Uwrpfx6AtBTdJ8uOxLWaE5qTck7AqhZ54fjx&#10;lN6Gaf0OjkzTMvLkucUbdq02SdEzizNdnn4Set7UuF6/f6dbz//T/hc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/uZSltgBAACX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3A3DB79D" w14:textId="29A5AB44" w:rsidR="00A20B28" w:rsidRDefault="00A20B28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B44F1">
        <w:rPr>
          <w:noProof/>
        </w:rPr>
        <mc:AlternateContent>
          <mc:Choice Requires="wps">
            <w:drawing>
              <wp:anchor distT="0" distB="0" distL="114300" distR="114300" simplePos="0" relativeHeight="15724544" behindDoc="0" locked="0" layoutInCell="1" allowOverlap="1" wp14:anchorId="02D8E2ED" wp14:editId="137C240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2075927699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DF15A" w14:textId="77777777" w:rsidR="00A20B28" w:rsidRDefault="00000000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D8E2ED" id="Text Box 178" o:spid="_x0000_s1030" type="#_x0000_t202" style="position:absolute;margin-left:23.45pt;margin-top:292.25pt;width:15.2pt;height:8.4pt;z-index:157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cX1wEAAJc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1LeRmVRS0V1EdWgzBvC283JzFKMfKmlJJ+7hUaKfrPjh2Ja7UkuCTVkiinO+CF48dz&#10;ehvm9dt7tG3HyLPnDm7YtcYm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7XBHF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60CDF15A" w14:textId="77777777" w:rsidR="00A20B28" w:rsidRDefault="00000000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871" w:type="dxa"/>
        <w:tblInd w:w="-714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73"/>
        <w:gridCol w:w="2174"/>
        <w:gridCol w:w="2174"/>
        <w:gridCol w:w="2174"/>
        <w:gridCol w:w="2176"/>
      </w:tblGrid>
      <w:tr w:rsidR="005E5326" w:rsidRPr="000F1C76" w14:paraId="0C27D930" w14:textId="77777777" w:rsidTr="005E5326">
        <w:trPr>
          <w:trHeight w:val="363"/>
        </w:trPr>
        <w:tc>
          <w:tcPr>
            <w:tcW w:w="10871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382634A" w14:textId="3EAF153E" w:rsidR="005E5326" w:rsidRPr="000F1C76" w:rsidRDefault="005E5326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06F8B5E7" w14:textId="77777777" w:rsidTr="005E5326">
        <w:trPr>
          <w:trHeight w:val="363"/>
        </w:trPr>
        <w:tc>
          <w:tcPr>
            <w:tcW w:w="217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9A382F3" w14:textId="77777777" w:rsidR="005E5326" w:rsidRPr="000F1C76" w:rsidRDefault="005E5326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0E39605" w14:textId="77777777" w:rsidR="005E5326" w:rsidRPr="000F1C76" w:rsidRDefault="005E5326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5FF0D50" w14:textId="77777777" w:rsidR="005E5326" w:rsidRPr="000F1C76" w:rsidRDefault="005E5326" w:rsidP="004005F2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AEAB8D" w14:textId="77777777" w:rsidR="005E5326" w:rsidRPr="000F1C76" w:rsidRDefault="005E5326" w:rsidP="004005F2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BF812DE" w14:textId="77777777" w:rsidR="005E5326" w:rsidRPr="000F1C76" w:rsidRDefault="005E5326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05B6BECD" w14:textId="77777777" w:rsidTr="005E5326">
        <w:trPr>
          <w:trHeight w:val="363"/>
        </w:trPr>
        <w:tc>
          <w:tcPr>
            <w:tcW w:w="10871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460D4256" w14:textId="77777777" w:rsidR="005E5326" w:rsidRPr="000F1C76" w:rsidRDefault="005E5326" w:rsidP="004005F2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7EC80010" w14:textId="77777777" w:rsidTr="005E5326">
        <w:trPr>
          <w:trHeight w:val="1896"/>
        </w:trPr>
        <w:tc>
          <w:tcPr>
            <w:tcW w:w="2173" w:type="dxa"/>
            <w:tcBorders>
              <w:top w:val="nil"/>
            </w:tcBorders>
          </w:tcPr>
          <w:p w14:paraId="4A1B5083" w14:textId="48EF3B08" w:rsidR="005E5326" w:rsidRPr="00B77789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zasady właściwej organizacji miejsca nauki</w:t>
            </w:r>
          </w:p>
          <w:p w14:paraId="67CA7BE5" w14:textId="1CB88A5C" w:rsidR="005E5326" w:rsidRPr="00BF7828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B7778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cechy organizmów</w:t>
            </w:r>
          </w:p>
        </w:tc>
        <w:tc>
          <w:tcPr>
            <w:tcW w:w="2174" w:type="dxa"/>
            <w:tcBorders>
              <w:top w:val="nil"/>
            </w:tcBorders>
          </w:tcPr>
          <w:p w14:paraId="45C5F348" w14:textId="2404D647" w:rsidR="005E5326" w:rsidRPr="00F12305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czynniki wspierające naukę</w:t>
            </w:r>
          </w:p>
          <w:p w14:paraId="5612E4C6" w14:textId="7C02F5DE" w:rsidR="005E5326" w:rsidRPr="00F12305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31" w:right="57" w:hanging="274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 xml:space="preserve">określa zasady bezpieczeństwa podczas zajęć terenowych </w:t>
            </w:r>
          </w:p>
          <w:p w14:paraId="3C61CACF" w14:textId="6163B886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nazywa składniki przyrody ożywionej i nieżywionej</w:t>
            </w:r>
          </w:p>
        </w:tc>
        <w:tc>
          <w:tcPr>
            <w:tcW w:w="2174" w:type="dxa"/>
            <w:tcBorders>
              <w:top w:val="nil"/>
            </w:tcBorders>
          </w:tcPr>
          <w:p w14:paraId="4F3B4035" w14:textId="397219BB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dzieli elementy środowiska na ożywione i nieożywione</w:t>
            </w:r>
          </w:p>
        </w:tc>
        <w:tc>
          <w:tcPr>
            <w:tcW w:w="2174" w:type="dxa"/>
            <w:tcBorders>
              <w:top w:val="nil"/>
            </w:tcBorders>
          </w:tcPr>
          <w:p w14:paraId="7E84B1B0" w14:textId="05C276AD" w:rsidR="005E5326" w:rsidRPr="00F12305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posługuje się pojęciem „antropogeniczny” </w:t>
            </w:r>
            <w:r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–</w:t>
            </w: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 wskazuje czynniki wspierające naukę i je wykorzystuje</w:t>
            </w:r>
          </w:p>
          <w:p w14:paraId="2F1B15CF" w14:textId="522351CD" w:rsidR="005E5326" w:rsidRPr="00BF7828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344" w:right="57" w:hanging="287"/>
              <w:contextualSpacing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odróżnia elementy ożywione od nieożywionych</w:t>
            </w:r>
          </w:p>
        </w:tc>
        <w:tc>
          <w:tcPr>
            <w:tcW w:w="2176" w:type="dxa"/>
            <w:tcBorders>
              <w:top w:val="nil"/>
            </w:tcBorders>
          </w:tcPr>
          <w:p w14:paraId="441E5848" w14:textId="77777777" w:rsidR="005E5326" w:rsidRPr="00F12305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miejsce przyjazne nauce</w:t>
            </w:r>
          </w:p>
          <w:p w14:paraId="217E2116" w14:textId="6F0ABA56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analizuje wpływ człowieka na przyrodę</w:t>
            </w:r>
          </w:p>
        </w:tc>
      </w:tr>
      <w:tr w:rsidR="005E5326" w:rsidRPr="000F1C76" w14:paraId="38A66169" w14:textId="77777777" w:rsidTr="005E5326">
        <w:trPr>
          <w:trHeight w:val="1399"/>
        </w:trPr>
        <w:tc>
          <w:tcPr>
            <w:tcW w:w="2173" w:type="dxa"/>
          </w:tcPr>
          <w:p w14:paraId="5E3AD055" w14:textId="1CBE12FC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narządy zmysłów</w:t>
            </w:r>
          </w:p>
          <w:p w14:paraId="3DE2EA29" w14:textId="104F7DA7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i nazywa przyrządy wpierające narządy zmysłów w poznawaniu przyrody</w:t>
            </w:r>
          </w:p>
        </w:tc>
        <w:tc>
          <w:tcPr>
            <w:tcW w:w="2174" w:type="dxa"/>
          </w:tcPr>
          <w:p w14:paraId="75F9E61D" w14:textId="6E2CBB4F" w:rsidR="005E5326" w:rsidRPr="00D54F93" w:rsidRDefault="005E5326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wymienia narządy zmysłów i podaje jakim zmysłom odpowiadają</w:t>
            </w:r>
          </w:p>
        </w:tc>
        <w:tc>
          <w:tcPr>
            <w:tcW w:w="2174" w:type="dxa"/>
          </w:tcPr>
          <w:p w14:paraId="0EFDDD60" w14:textId="4CCB0D93" w:rsidR="005E5326" w:rsidRPr="00D54F93" w:rsidRDefault="005E5326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ocenia, które zmysły służą do poznawania przyrody</w:t>
            </w:r>
          </w:p>
        </w:tc>
        <w:tc>
          <w:tcPr>
            <w:tcW w:w="2174" w:type="dxa"/>
          </w:tcPr>
          <w:p w14:paraId="0E2F4BAE" w14:textId="24D49F30" w:rsidR="005E5326" w:rsidRPr="00D54F93" w:rsidRDefault="005E5326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bada współpracę węchu i smaku</w:t>
            </w:r>
          </w:p>
        </w:tc>
        <w:tc>
          <w:tcPr>
            <w:tcW w:w="2176" w:type="dxa"/>
          </w:tcPr>
          <w:p w14:paraId="3DA33148" w14:textId="0BEBC5AA" w:rsidR="005E5326" w:rsidRPr="00D54F93" w:rsidRDefault="005E5326" w:rsidP="00756BFB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sz w:val="18"/>
                <w:szCs w:val="18"/>
              </w:rPr>
              <w:t>projektuje doświadczenia badające działanie zmysłów</w:t>
            </w:r>
          </w:p>
        </w:tc>
      </w:tr>
      <w:tr w:rsidR="005E5326" w:rsidRPr="000F1C76" w14:paraId="2B2E59E8" w14:textId="77777777" w:rsidTr="005E5326">
        <w:trPr>
          <w:trHeight w:val="2113"/>
        </w:trPr>
        <w:tc>
          <w:tcPr>
            <w:tcW w:w="2173" w:type="dxa"/>
          </w:tcPr>
          <w:p w14:paraId="10112459" w14:textId="699E5D99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kompas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do czego służy</w:t>
            </w:r>
          </w:p>
          <w:p w14:paraId="7CAC1497" w14:textId="40F8370D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nazwy kierunków głównych (N, S, E, W)</w:t>
            </w:r>
          </w:p>
          <w:p w14:paraId="7C5E2B21" w14:textId="709ECFC7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266" w:right="57" w:hanging="210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mapie/planie tytuł i legendę</w:t>
            </w:r>
          </w:p>
        </w:tc>
        <w:tc>
          <w:tcPr>
            <w:tcW w:w="2174" w:type="dxa"/>
          </w:tcPr>
          <w:p w14:paraId="1EFB2DEB" w14:textId="43988249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wyznacza kierunki świata za pomocą kompasu (wg instrukcji)</w:t>
            </w:r>
          </w:p>
          <w:p w14:paraId="5782212B" w14:textId="7E419A31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 legendy podstawowe znaki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je w treści mapy</w:t>
            </w:r>
          </w:p>
        </w:tc>
        <w:tc>
          <w:tcPr>
            <w:tcW w:w="2174" w:type="dxa"/>
          </w:tcPr>
          <w:p w14:paraId="013B7FB5" w14:textId="5D8F6F5A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określa swoje położenie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położenie obiektów w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okolicy, używając kompasu</w:t>
            </w:r>
          </w:p>
          <w:p w14:paraId="607C22A8" w14:textId="13BE892E" w:rsidR="005E532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posługuje się mapą/planem najbliższej okolicy (również cyfrową)</w:t>
            </w:r>
          </w:p>
          <w:p w14:paraId="38C81AA1" w14:textId="6C94639E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31" w:right="57" w:hanging="27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kierunki pośrednie i wskazuje ich ułożenie na róży kierunków</w:t>
            </w:r>
          </w:p>
        </w:tc>
        <w:tc>
          <w:tcPr>
            <w:tcW w:w="2174" w:type="dxa"/>
          </w:tcPr>
          <w:p w14:paraId="3C183138" w14:textId="2C55A47F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orientuje mapę za pomocą kompasu lub obiektów w terenie</w:t>
            </w:r>
          </w:p>
          <w:p w14:paraId="0724FCBA" w14:textId="48FCFBD3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na mapie wszystkie główne elementy (tytuł, legenda, treść, skala) i wyjaśnia ich rolę</w:t>
            </w:r>
          </w:p>
          <w:p w14:paraId="2A1B0DE3" w14:textId="6D464323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4" w:right="57" w:hanging="28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określa kierunki położenia kilku obiektów względem siebie na mapie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terenie</w:t>
            </w:r>
          </w:p>
        </w:tc>
        <w:tc>
          <w:tcPr>
            <w:tcW w:w="2176" w:type="dxa"/>
          </w:tcPr>
          <w:p w14:paraId="6326CFD7" w14:textId="52F54A06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najlepszą metodę orientowania mapy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6300635D" w14:textId="17AC9489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rozwiązuje zadania problemowe (np. planowanie dojścia „najkrótszą”/„najbezpieczniejszą” drogą z użyciem mapy)</w:t>
            </w:r>
          </w:p>
          <w:p w14:paraId="20F0D515" w14:textId="77777777" w:rsidR="005E5326" w:rsidRPr="00F12305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i wyjaśnia typowe błędy (np. nieprawidłowe ustawienie kompasu, brak orientacji mapy)</w:t>
            </w:r>
          </w:p>
          <w:p w14:paraId="6AF0991A" w14:textId="4339B39E" w:rsidR="005E5326" w:rsidRPr="000F1C76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12305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widnokrąg</w:t>
            </w:r>
          </w:p>
        </w:tc>
      </w:tr>
    </w:tbl>
    <w:p w14:paraId="519E7C90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6F4E3712" w14:textId="3FD250CC" w:rsidR="006F54A2" w:rsidRDefault="006F54A2" w:rsidP="006F54A2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33344" behindDoc="1" locked="0" layoutInCell="1" allowOverlap="1" wp14:anchorId="5123DE82" wp14:editId="0272774F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85322466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73535A" id="Line 187" o:spid="_x0000_s1026" style="position:absolute;z-index:-178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34368" behindDoc="1" locked="0" layoutInCell="1" allowOverlap="1" wp14:anchorId="167E15B3" wp14:editId="7E1344A6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147973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73ED380" id="Line 186" o:spid="_x0000_s1026" style="position:absolute;z-index:-178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30272" behindDoc="0" locked="0" layoutInCell="1" allowOverlap="1" wp14:anchorId="47783E3D" wp14:editId="7A7674E4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09213118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BECAE6" w14:textId="3174C8D2" w:rsidR="006F54A2" w:rsidRDefault="006F54A2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783E3D" id="_x0000_s1031" type="#_x0000_t202" style="position:absolute;margin-left:46.55pt;margin-top:55.7pt;width:12.8pt;height:306.95pt;z-index:4854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KLx1wEAAJg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KmTqG8WUWJ1YDuG0LrzenMQoxcCrUkj/8wCkpeg+W7Yk7tWc0JyUcwJWtcgbx4+n&#10;9DZM+3dwZJqWkSfTLd6wbbVJil5YnOny+JPQ86rG/fr9O916+aH2vwA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TJii8dcBAACY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1BBECAE6" w14:textId="3174C8D2" w:rsidR="006F54A2" w:rsidRDefault="006F54A2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A39E28" w14:textId="77777777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6DF73EAB" w14:textId="2C4212B4" w:rsidR="006F54A2" w:rsidRDefault="006F54A2" w:rsidP="006F54A2">
      <w:pPr>
        <w:pStyle w:val="Tekstpodstawowy"/>
        <w:rPr>
          <w:rFonts w:ascii="Times New Roman"/>
          <w:sz w:val="20"/>
        </w:rPr>
      </w:pPr>
    </w:p>
    <w:p w14:paraId="412C13AB" w14:textId="6326EDD2" w:rsidR="006F54A2" w:rsidRDefault="006F54A2" w:rsidP="006F54A2">
      <w:pPr>
        <w:pStyle w:val="Tekstpodstawowy"/>
        <w:spacing w:before="1"/>
        <w:rPr>
          <w:rFonts w:ascii="Times New Roman"/>
          <w:sz w:val="22"/>
        </w:rPr>
      </w:pPr>
    </w:p>
    <w:p w14:paraId="0E3FAC03" w14:textId="153E610C" w:rsidR="006F54A2" w:rsidRDefault="00CF07EC" w:rsidP="006F54A2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29248" behindDoc="0" locked="0" layoutInCell="1" allowOverlap="1" wp14:anchorId="61B587DD" wp14:editId="151DC0A9">
                <wp:simplePos x="0" y="0"/>
                <wp:positionH relativeFrom="page">
                  <wp:posOffset>9795510</wp:posOffset>
                </wp:positionH>
                <wp:positionV relativeFrom="page">
                  <wp:posOffset>5659251</wp:posOffset>
                </wp:positionV>
                <wp:extent cx="177800" cy="1278890"/>
                <wp:effectExtent l="0" t="0" r="12700" b="16510"/>
                <wp:wrapNone/>
                <wp:docPr id="2113252137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22B677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B587DD" id="_x0000_s1032" type="#_x0000_t202" style="position:absolute;left:0;text-align:left;margin-left:771.3pt;margin-top:445.6pt;width:14pt;height:100.7pt;z-index:4854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" filled="f" stroked="f">
                <v:textbox style="layout-flow:vertical" inset="0,0,0,0">
                  <w:txbxContent>
                    <w:p w14:paraId="3122B677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28224" behindDoc="0" locked="0" layoutInCell="1" allowOverlap="1" wp14:anchorId="443D7F3A" wp14:editId="132A0091">
                <wp:simplePos x="0" y="0"/>
                <wp:positionH relativeFrom="page">
                  <wp:posOffset>9803765</wp:posOffset>
                </wp:positionH>
                <wp:positionV relativeFrom="page">
                  <wp:posOffset>1363980</wp:posOffset>
                </wp:positionV>
                <wp:extent cx="177800" cy="2341245"/>
                <wp:effectExtent l="0" t="0" r="12700" b="1905"/>
                <wp:wrapNone/>
                <wp:docPr id="421260831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1D8FCE" w14:textId="768AA469" w:rsidR="006F54A2" w:rsidRDefault="00CF07EC" w:rsidP="004565F2">
                            <w:pPr>
                              <w:spacing w:before="17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 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D7F3A" id="_x0000_s1033" type="#_x0000_t202" style="position:absolute;left:0;text-align:left;margin-left:771.95pt;margin-top:107.4pt;width:14pt;height:184.35pt;z-index:4854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" filled="f" stroked="f">
                <v:textbox style="layout-flow:vertical" inset="0,0,0,0">
                  <w:txbxContent>
                    <w:p w14:paraId="481D8FCE" w14:textId="768AA469" w:rsidR="006F54A2" w:rsidRDefault="00CF07EC" w:rsidP="004565F2">
                      <w:pPr>
                        <w:spacing w:before="17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 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36416" behindDoc="0" locked="0" layoutInCell="1" allowOverlap="1" wp14:anchorId="5B6B3FFB" wp14:editId="6DD1A7B2">
            <wp:simplePos x="0" y="0"/>
            <wp:positionH relativeFrom="column">
              <wp:posOffset>8607425</wp:posOffset>
            </wp:positionH>
            <wp:positionV relativeFrom="paragraph">
              <wp:posOffset>305720</wp:posOffset>
            </wp:positionV>
            <wp:extent cx="511810" cy="170180"/>
            <wp:effectExtent l="0" t="635" r="1905" b="1905"/>
            <wp:wrapNone/>
            <wp:docPr id="1430368218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11810" cy="170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4A2">
        <w:rPr>
          <w:noProof/>
        </w:rPr>
        <mc:AlternateContent>
          <mc:Choice Requires="wps">
            <w:drawing>
              <wp:anchor distT="0" distB="0" distL="114300" distR="114300" simplePos="0" relativeHeight="485432320" behindDoc="0" locked="0" layoutInCell="1" allowOverlap="1" wp14:anchorId="36D68999" wp14:editId="5F6981EE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214726759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AA0F7" w14:textId="6848E752" w:rsidR="006F54A2" w:rsidRDefault="006F54A2" w:rsidP="006F54A2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68999" id="_x0000_s1034" type="#_x0000_t202" style="position:absolute;left:0;text-align:left;margin-left:23.6pt;margin-top:470.1pt;width:12.4pt;height:66.95pt;z-index:4854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mmo1gEAAJcDAAAOAAAAZHJzL2Uyb0RvYy54bWysU8Fu2zAMvQ/YPwi6L06CpQu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" filled="f" stroked="f">
                <v:textbox style="layout-flow:vertical" inset="0,0,0,0">
                  <w:txbxContent>
                    <w:p w14:paraId="017AA0F7" w14:textId="6848E752" w:rsidR="006F54A2" w:rsidRDefault="006F54A2" w:rsidP="006F54A2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F54A2">
        <w:rPr>
          <w:noProof/>
        </w:rPr>
        <mc:AlternateContent>
          <mc:Choice Requires="wps">
            <w:drawing>
              <wp:anchor distT="0" distB="0" distL="114300" distR="114300" simplePos="0" relativeHeight="485431296" behindDoc="0" locked="0" layoutInCell="1" allowOverlap="1" wp14:anchorId="6DAA6F02" wp14:editId="3E71A0FA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47029788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7DDB2D" w14:textId="31CCC24D" w:rsidR="006F54A2" w:rsidRDefault="00116B14" w:rsidP="006F54A2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A6F02" id="_x0000_s1035" type="#_x0000_t202" style="position:absolute;left:0;text-align:left;margin-left:23.45pt;margin-top:292.25pt;width:15.2pt;height:8.4pt;z-index:4854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iNHzD9cBAACX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87DDB2D" w14:textId="31CCC24D" w:rsidR="006F54A2" w:rsidRDefault="00116B14" w:rsidP="006F54A2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872" w:type="dxa"/>
        <w:tblInd w:w="-5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74"/>
        <w:gridCol w:w="2174"/>
        <w:gridCol w:w="2174"/>
        <w:gridCol w:w="2174"/>
        <w:gridCol w:w="2176"/>
      </w:tblGrid>
      <w:tr w:rsidR="005E5326" w:rsidRPr="000F1C76" w14:paraId="4F02D5B4" w14:textId="77777777" w:rsidTr="005E5326">
        <w:trPr>
          <w:trHeight w:val="363"/>
        </w:trPr>
        <w:tc>
          <w:tcPr>
            <w:tcW w:w="10872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094FEE1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08BB9EEE" w14:textId="77777777" w:rsidTr="005E5326">
        <w:trPr>
          <w:trHeight w:val="363"/>
        </w:trPr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62F3C6B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D2DD260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1EC903B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7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B65FBBB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6276F5AB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07307CA8" w14:textId="77777777" w:rsidTr="005E5326">
        <w:trPr>
          <w:trHeight w:val="363"/>
        </w:trPr>
        <w:tc>
          <w:tcPr>
            <w:tcW w:w="10872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09BF33BD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666936C6" w14:textId="77777777" w:rsidTr="005E5326">
        <w:trPr>
          <w:trHeight w:val="1896"/>
        </w:trPr>
        <w:tc>
          <w:tcPr>
            <w:tcW w:w="2174" w:type="dxa"/>
            <w:tcBorders>
              <w:top w:val="nil"/>
            </w:tcBorders>
          </w:tcPr>
          <w:p w14:paraId="06AED69B" w14:textId="0A18A148" w:rsidR="005E5326" w:rsidRPr="001D51D7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etapy prowadzenia doświadczeń przyrodniczych</w:t>
            </w:r>
          </w:p>
          <w:p w14:paraId="53678818" w14:textId="445EF638" w:rsidR="005E5326" w:rsidRPr="00BF7828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próbę kontrolną i badawczą</w:t>
            </w:r>
          </w:p>
        </w:tc>
        <w:tc>
          <w:tcPr>
            <w:tcW w:w="2174" w:type="dxa"/>
            <w:tcBorders>
              <w:top w:val="nil"/>
            </w:tcBorders>
          </w:tcPr>
          <w:p w14:paraId="5E90969A" w14:textId="6DEFFFF3" w:rsidR="005E5326" w:rsidRPr="001D51D7" w:rsidRDefault="005E5326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wyjaśnia pojęcia hipoteza, problem badawczy</w:t>
            </w:r>
          </w:p>
          <w:p w14:paraId="6BEE6E08" w14:textId="4F313487" w:rsidR="005E5326" w:rsidRPr="001D51D7" w:rsidRDefault="005E5326" w:rsidP="00756BFB">
            <w:pPr>
              <w:pStyle w:val="Akapitzlist"/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prezentuje wyniki doświadczeń w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postaci notatek z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1D51D7">
              <w:rPr>
                <w:rFonts w:ascii="Calibri" w:hAnsi="Calibri" w:cs="Calibri"/>
                <w:sz w:val="18"/>
                <w:szCs w:val="18"/>
              </w:rPr>
              <w:t>obserwacji</w:t>
            </w:r>
          </w:p>
          <w:p w14:paraId="43971EAF" w14:textId="49B6F337" w:rsidR="005E5326" w:rsidRPr="00BF7828" w:rsidRDefault="005E5326" w:rsidP="00756BFB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="Calibri" w:hAnsi="Calibri" w:cs="Calibri"/>
                <w:sz w:val="18"/>
                <w:szCs w:val="18"/>
              </w:rPr>
              <w:t>wykonuje doświadczenia wg instrukcji</w:t>
            </w:r>
          </w:p>
        </w:tc>
        <w:tc>
          <w:tcPr>
            <w:tcW w:w="2174" w:type="dxa"/>
            <w:tcBorders>
              <w:top w:val="nil"/>
            </w:tcBorders>
          </w:tcPr>
          <w:p w14:paraId="1DE08558" w14:textId="2FEB1CD7" w:rsidR="005E5326" w:rsidRPr="001D51D7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dokumentuje wyniki doświadczeń 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oczekiwanej formie</w:t>
            </w:r>
          </w:p>
          <w:p w14:paraId="48FE93EA" w14:textId="6FADE422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porównuje i rozróżnia próby kontrolną i badawczą</w:t>
            </w:r>
          </w:p>
        </w:tc>
        <w:tc>
          <w:tcPr>
            <w:tcW w:w="2174" w:type="dxa"/>
            <w:tcBorders>
              <w:top w:val="nil"/>
            </w:tcBorders>
          </w:tcPr>
          <w:p w14:paraId="54D7B47F" w14:textId="792451E4" w:rsidR="005E5326" w:rsidRPr="001D51D7" w:rsidRDefault="005E5326" w:rsidP="00756BFB">
            <w:pPr>
              <w:pStyle w:val="Akapitzlist"/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stawia i weryfikuje hipotezy</w:t>
            </w:r>
          </w:p>
          <w:p w14:paraId="6113C09C" w14:textId="46E5CE33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wyniki doświadczeń na podstawie prezentacji wyników</w:t>
            </w:r>
          </w:p>
        </w:tc>
        <w:tc>
          <w:tcPr>
            <w:tcW w:w="2176" w:type="dxa"/>
            <w:tcBorders>
              <w:top w:val="nil"/>
            </w:tcBorders>
          </w:tcPr>
          <w:p w14:paraId="5CD8FF63" w14:textId="01669018" w:rsidR="005E5326" w:rsidRPr="001D51D7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planuje własne doświadczenia przyrodnicze</w:t>
            </w:r>
          </w:p>
          <w:p w14:paraId="4DD102E7" w14:textId="1A72DA9F" w:rsidR="005E5326" w:rsidRPr="00BF7828" w:rsidRDefault="005E5326" w:rsidP="00756BFB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1D51D7">
              <w:rPr>
                <w:rFonts w:asciiTheme="minorHAnsi" w:hAnsiTheme="minorHAnsi" w:cstheme="minorHAnsi"/>
                <w:sz w:val="18"/>
                <w:szCs w:val="18"/>
              </w:rPr>
              <w:t>argumentuje wpływ detergentów na środowisko przyrodnicze</w:t>
            </w:r>
          </w:p>
        </w:tc>
      </w:tr>
      <w:tr w:rsidR="005E5326" w:rsidRPr="000F1C76" w14:paraId="48CC52F2" w14:textId="77777777" w:rsidTr="005E5326">
        <w:trPr>
          <w:trHeight w:val="2116"/>
        </w:trPr>
        <w:tc>
          <w:tcPr>
            <w:tcW w:w="2174" w:type="dxa"/>
          </w:tcPr>
          <w:p w14:paraId="1193F7E9" w14:textId="77777777" w:rsidR="005E5326" w:rsidRPr="005E77F4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nazywa szkiełka niezbędne do wykonania preparatu (podstawowe, nakrywkowe)</w:t>
            </w:r>
          </w:p>
          <w:p w14:paraId="749A4F60" w14:textId="76A3A631" w:rsidR="005E5326" w:rsidRPr="005E77F4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etapy wykonani preparatu mikroskopowego,</w:t>
            </w:r>
          </w:p>
          <w:p w14:paraId="149359CE" w14:textId="112BA689" w:rsidR="005E5326" w:rsidRPr="000F1C76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poziomy organizacji życia</w:t>
            </w:r>
          </w:p>
        </w:tc>
        <w:tc>
          <w:tcPr>
            <w:tcW w:w="2174" w:type="dxa"/>
          </w:tcPr>
          <w:p w14:paraId="62564424" w14:textId="77BB3215" w:rsidR="005E5326" w:rsidRPr="005E77F4" w:rsidRDefault="005E5326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ilustruje obraz widziany pod mikroskopem</w:t>
            </w:r>
          </w:p>
          <w:p w14:paraId="4CC48E48" w14:textId="427E060E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prawidłowo wykonuje preparat mikroskopowy</w:t>
            </w:r>
          </w:p>
        </w:tc>
        <w:tc>
          <w:tcPr>
            <w:tcW w:w="2174" w:type="dxa"/>
          </w:tcPr>
          <w:p w14:paraId="614CE68B" w14:textId="3E78AB55" w:rsidR="005E5326" w:rsidRPr="005E77F4" w:rsidRDefault="005E5326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proponuje obiekty, 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których można wykonać preparat mikroskopowy</w:t>
            </w:r>
          </w:p>
          <w:p w14:paraId="498F4409" w14:textId="500A7FAD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</w:rPr>
              <w:t>planuje obserwacje mikroskopowe</w:t>
            </w:r>
          </w:p>
        </w:tc>
        <w:tc>
          <w:tcPr>
            <w:tcW w:w="2174" w:type="dxa"/>
          </w:tcPr>
          <w:p w14:paraId="5A9A8164" w14:textId="23148283" w:rsidR="005E5326" w:rsidRPr="005E77F4" w:rsidRDefault="005E5326" w:rsidP="0066322D">
            <w:pPr>
              <w:pStyle w:val="Akapitzlist"/>
              <w:widowControl/>
              <w:numPr>
                <w:ilvl w:val="0"/>
                <w:numId w:val="4"/>
              </w:numPr>
              <w:suppressAutoHyphens/>
              <w:autoSpaceDE/>
              <w:autoSpaceDN/>
              <w:spacing w:before="20" w:after="20"/>
              <w:ind w:left="417" w:right="57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analizuje obraz widziany pod mikroskopem</w:t>
            </w:r>
          </w:p>
          <w:p w14:paraId="4B094B09" w14:textId="6088A500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17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przyporządkowuje obserwowany obiekt na zdjęciu/rycinie do odpowiedniego poziomu organizacji życia</w:t>
            </w:r>
          </w:p>
        </w:tc>
        <w:tc>
          <w:tcPr>
            <w:tcW w:w="2176" w:type="dxa"/>
          </w:tcPr>
          <w:p w14:paraId="3E9081B2" w14:textId="5FE7796D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5E77F4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prawidłowo wykonuje preparat mikroskopowy z zaproponowanych przez siebie obiektów</w:t>
            </w:r>
          </w:p>
        </w:tc>
      </w:tr>
      <w:tr w:rsidR="005E5326" w:rsidRPr="000F1C76" w14:paraId="7C0B2B4C" w14:textId="77777777" w:rsidTr="005E5326">
        <w:trPr>
          <w:trHeight w:val="453"/>
        </w:trPr>
        <w:tc>
          <w:tcPr>
            <w:tcW w:w="10872" w:type="dxa"/>
            <w:gridSpan w:val="5"/>
            <w:tcBorders>
              <w:bottom w:val="single" w:sz="4" w:space="0" w:color="FFFFFF" w:themeColor="background1"/>
            </w:tcBorders>
          </w:tcPr>
          <w:p w14:paraId="1FAAF1CE" w14:textId="03C7703E" w:rsidR="005E5326" w:rsidRPr="000F1C76" w:rsidRDefault="005E5326" w:rsidP="005E5326">
            <w:pPr>
              <w:pStyle w:val="TableParagraph"/>
              <w:spacing w:before="20" w:after="20"/>
              <w:ind w:left="0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</w:p>
        </w:tc>
      </w:tr>
      <w:tr w:rsidR="005E5326" w:rsidRPr="000F1C76" w14:paraId="377E614A" w14:textId="77777777" w:rsidTr="005E5326">
        <w:trPr>
          <w:trHeight w:val="50"/>
        </w:trPr>
        <w:tc>
          <w:tcPr>
            <w:tcW w:w="2174" w:type="dxa"/>
            <w:tcBorders>
              <w:top w:val="single" w:sz="4" w:space="0" w:color="FFFFFF" w:themeColor="background1"/>
            </w:tcBorders>
          </w:tcPr>
          <w:p w14:paraId="6F1A28AB" w14:textId="78800750" w:rsidR="005E5326" w:rsidRPr="00135C83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jest skała</w:t>
            </w:r>
          </w:p>
          <w:p w14:paraId="5997216E" w14:textId="015D6F35" w:rsidR="005E5326" w:rsidRPr="00135C83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skały na lite, zwięzłe i luźne</w:t>
            </w:r>
          </w:p>
          <w:p w14:paraId="107C57E2" w14:textId="15EA55CD" w:rsidR="005E5326" w:rsidRPr="000F1C76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479" w:right="57" w:hanging="422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135C8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wskazuje, że gleba różni się od skały</w:t>
            </w:r>
          </w:p>
        </w:tc>
        <w:tc>
          <w:tcPr>
            <w:tcW w:w="2174" w:type="dxa"/>
            <w:tcBorders>
              <w:top w:val="single" w:sz="4" w:space="0" w:color="FFFFFF" w:themeColor="background1"/>
            </w:tcBorders>
          </w:tcPr>
          <w:p w14:paraId="70CBC49C" w14:textId="62A577B4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podstawowe właściwości skał (barwa, spójność, twardość, odporność na wodę) wg instrukcji</w:t>
            </w:r>
          </w:p>
          <w:p w14:paraId="54427674" w14:textId="689F51F3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skał (z pomocą)</w:t>
            </w:r>
          </w:p>
          <w:p w14:paraId="0C0474B7" w14:textId="4C1C841A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pobiera próbkę gleby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jej cechy w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prosty sposób</w:t>
            </w:r>
          </w:p>
        </w:tc>
        <w:tc>
          <w:tcPr>
            <w:tcW w:w="2174" w:type="dxa"/>
            <w:tcBorders>
              <w:top w:val="single" w:sz="4" w:space="0" w:color="FFFFFF" w:themeColor="background1"/>
            </w:tcBorders>
          </w:tcPr>
          <w:p w14:paraId="5638F278" w14:textId="3E45ED9C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skały w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najbliższej okolicy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ich cechy</w:t>
            </w:r>
          </w:p>
          <w:p w14:paraId="61BABA90" w14:textId="7CB83D9C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charakteryzuje glebę w okolicy (np. barwa, ziarnistość, domieszki)</w:t>
            </w:r>
          </w:p>
          <w:p w14:paraId="34D20509" w14:textId="432095CA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482" w:right="57" w:hanging="425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próbkę gleby z ziemią ogrodową na podstawie obserwacji</w:t>
            </w:r>
          </w:p>
        </w:tc>
        <w:tc>
          <w:tcPr>
            <w:tcW w:w="2174" w:type="dxa"/>
            <w:tcBorders>
              <w:top w:val="single" w:sz="4" w:space="0" w:color="FFFFFF" w:themeColor="background1"/>
            </w:tcBorders>
          </w:tcPr>
          <w:p w14:paraId="297BB2C2" w14:textId="15A6BBB0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skały z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okolicy z przykładami skał występujących w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Polsce</w:t>
            </w:r>
          </w:p>
          <w:p w14:paraId="09859831" w14:textId="4C0CB21B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sposoby powstawania wybranych skał (na przykładach)</w:t>
            </w:r>
          </w:p>
          <w:p w14:paraId="4B938128" w14:textId="1E199100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wykorzystania skał przez człowieka i uzasadnia je właściwościami</w:t>
            </w:r>
          </w:p>
        </w:tc>
        <w:tc>
          <w:tcPr>
            <w:tcW w:w="2176" w:type="dxa"/>
            <w:tcBorders>
              <w:top w:val="single" w:sz="4" w:space="0" w:color="FFFFFF" w:themeColor="background1"/>
            </w:tcBorders>
          </w:tcPr>
          <w:p w14:paraId="165FDD8C" w14:textId="55DC62A6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litosfery i odnosi je do skał/minerałów</w:t>
            </w:r>
          </w:p>
          <w:p w14:paraId="76C3021F" w14:textId="02C1563F" w:rsidR="005E5326" w:rsidRPr="006035B1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minerałów (w tym skałotwórczych i kamieni szlachetnych) oraz ich zastosowań</w:t>
            </w:r>
          </w:p>
          <w:p w14:paraId="74CEAAE1" w14:textId="4E165D7E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6035B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i uzasadnia stwierdzenie „życie zaczyna się na skale”</w:t>
            </w:r>
          </w:p>
        </w:tc>
      </w:tr>
    </w:tbl>
    <w:p w14:paraId="1183385A" w14:textId="77777777" w:rsidR="006F54A2" w:rsidRDefault="006F54A2" w:rsidP="006F54A2">
      <w:pPr>
        <w:pStyle w:val="Tekstpodstawowy"/>
        <w:rPr>
          <w:b/>
          <w:sz w:val="20"/>
        </w:rPr>
      </w:pPr>
    </w:p>
    <w:p w14:paraId="1FF1E341" w14:textId="68F417FA" w:rsidR="006F54A2" w:rsidRDefault="006F54A2" w:rsidP="006F54A2">
      <w:pPr>
        <w:pStyle w:val="Tekstpodstawowy"/>
        <w:rPr>
          <w:b/>
          <w:sz w:val="20"/>
        </w:rPr>
      </w:pPr>
    </w:p>
    <w:p w14:paraId="7748B95E" w14:textId="77777777" w:rsidR="006F54A2" w:rsidRDefault="006F54A2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774FC4A0" w14:textId="140D29C8" w:rsidR="00E23C25" w:rsidRDefault="004565F2" w:rsidP="00E23C25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51776" behindDoc="0" locked="0" layoutInCell="1" allowOverlap="1" wp14:anchorId="0076A4AF" wp14:editId="66496346">
                <wp:simplePos x="0" y="0"/>
                <wp:positionH relativeFrom="page">
                  <wp:posOffset>521335</wp:posOffset>
                </wp:positionH>
                <wp:positionV relativeFrom="page">
                  <wp:posOffset>8890</wp:posOffset>
                </wp:positionV>
                <wp:extent cx="162560" cy="3898265"/>
                <wp:effectExtent l="0" t="0" r="0" b="0"/>
                <wp:wrapNone/>
                <wp:docPr id="1515896954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7F239A" w14:textId="17EC65EC" w:rsidR="00E23C25" w:rsidRDefault="00E23C25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6A4AF" id="_x0000_s1036" type="#_x0000_t202" style="position:absolute;margin-left:41.05pt;margin-top:.7pt;width:12.8pt;height:306.95pt;z-index:4854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" filled="f" stroked="f">
                <v:textbox style="layout-flow:vertical" inset="0,0,0,0">
                  <w:txbxContent>
                    <w:p w14:paraId="687F239A" w14:textId="17EC65EC" w:rsidR="00E23C25" w:rsidRDefault="00E23C25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4848" behindDoc="1" locked="0" layoutInCell="1" allowOverlap="1" wp14:anchorId="008A6359" wp14:editId="58089481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5562092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5046ED" id="Line 187" o:spid="_x0000_s1026" style="position:absolute;z-index:-178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5872" behindDoc="1" locked="0" layoutInCell="1" allowOverlap="1" wp14:anchorId="42FE362B" wp14:editId="2D70F454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526022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3FAB3D5" id="Line 186" o:spid="_x0000_s1026" style="position:absolute;z-index:-178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0752" behindDoc="0" locked="0" layoutInCell="1" allowOverlap="1" wp14:anchorId="4241684E" wp14:editId="2C18613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5940010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FC040" w14:textId="77777777" w:rsidR="00E23C25" w:rsidRDefault="00E23C25" w:rsidP="00E23C2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1684E" id="_x0000_s1037" type="#_x0000_t202" style="position:absolute;margin-left:771.3pt;margin-top:438.9pt;width:14pt;height:100.7pt;z-index:4854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" filled="f" stroked="f">
                <v:textbox style="layout-flow:vertical" inset="0,0,0,0">
                  <w:txbxContent>
                    <w:p w14:paraId="42FFC040" w14:textId="77777777" w:rsidR="00E23C25" w:rsidRDefault="00E23C25" w:rsidP="00E23C2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A3714ED" w14:textId="7D0B3C39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3E2AAA08" w14:textId="0CF328CA" w:rsidR="00E23C25" w:rsidRDefault="00E23C25" w:rsidP="00E23C25">
      <w:pPr>
        <w:pStyle w:val="Tekstpodstawowy"/>
        <w:rPr>
          <w:rFonts w:ascii="Times New Roman"/>
          <w:sz w:val="20"/>
        </w:rPr>
      </w:pPr>
    </w:p>
    <w:p w14:paraId="05C9B7E5" w14:textId="49F13B33" w:rsidR="00E23C25" w:rsidRDefault="00E23C25" w:rsidP="00E23C25">
      <w:pPr>
        <w:pStyle w:val="Tekstpodstawowy"/>
        <w:spacing w:before="1"/>
        <w:rPr>
          <w:rFonts w:ascii="Times New Roman"/>
          <w:sz w:val="22"/>
        </w:rPr>
      </w:pPr>
    </w:p>
    <w:p w14:paraId="26A08E81" w14:textId="022DD37B" w:rsidR="00E23C25" w:rsidRDefault="00CF07EC" w:rsidP="00E23C25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49728" behindDoc="0" locked="0" layoutInCell="1" allowOverlap="1" wp14:anchorId="6159F2C9" wp14:editId="1CB1AE52">
                <wp:simplePos x="0" y="0"/>
                <wp:positionH relativeFrom="page">
                  <wp:posOffset>9770395</wp:posOffset>
                </wp:positionH>
                <wp:positionV relativeFrom="page">
                  <wp:posOffset>1478280</wp:posOffset>
                </wp:positionV>
                <wp:extent cx="238125" cy="2647950"/>
                <wp:effectExtent l="0" t="0" r="9525" b="0"/>
                <wp:wrapNone/>
                <wp:docPr id="17004743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125" cy="2647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B27357" w14:textId="4B79A073" w:rsidR="00E23C25" w:rsidRDefault="00CF07EC" w:rsidP="00E23C2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59F2C9" id="_x0000_s1038" type="#_x0000_t202" style="position:absolute;left:0;text-align:left;margin-left:769.3pt;margin-top:116.4pt;width:18.75pt;height:208.5pt;z-index:4854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" filled="f" stroked="f">
                <v:textbox style="layout-flow:vertical" inset="0,0,0,0">
                  <w:txbxContent>
                    <w:p w14:paraId="72B27357" w14:textId="4B79A073" w:rsidR="00E23C25" w:rsidRDefault="00CF07EC" w:rsidP="00E23C2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57920" behindDoc="0" locked="0" layoutInCell="1" allowOverlap="1" wp14:anchorId="111FAFF1" wp14:editId="28A23C4A">
            <wp:simplePos x="0" y="0"/>
            <wp:positionH relativeFrom="column">
              <wp:posOffset>8559197</wp:posOffset>
            </wp:positionH>
            <wp:positionV relativeFrom="paragraph">
              <wp:posOffset>338138</wp:posOffset>
            </wp:positionV>
            <wp:extent cx="625475" cy="208280"/>
            <wp:effectExtent l="0" t="952" r="2222" b="2223"/>
            <wp:wrapNone/>
            <wp:docPr id="15974149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5475" cy="20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3824" behindDoc="0" locked="0" layoutInCell="1" allowOverlap="1" wp14:anchorId="7627F3C6" wp14:editId="3316BA1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421583449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5A84E" w14:textId="17C24C89" w:rsidR="00E23C25" w:rsidRDefault="00E23C25" w:rsidP="00E23C2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7F3C6" id="_x0000_s1039" type="#_x0000_t202" style="position:absolute;left:0;text-align:left;margin-left:23.6pt;margin-top:470.1pt;width:12.4pt;height:66.95pt;z-index:4854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qqZht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7085A84E" w14:textId="17C24C89" w:rsidR="00E23C25" w:rsidRDefault="00E23C25" w:rsidP="00E23C2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23C25">
        <w:rPr>
          <w:noProof/>
        </w:rPr>
        <mc:AlternateContent>
          <mc:Choice Requires="wps">
            <w:drawing>
              <wp:anchor distT="0" distB="0" distL="114300" distR="114300" simplePos="0" relativeHeight="485452800" behindDoc="0" locked="0" layoutInCell="1" allowOverlap="1" wp14:anchorId="5ECB3D83" wp14:editId="3603B703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87776195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969E9D" w14:textId="125401C9" w:rsidR="00E23C25" w:rsidRDefault="00116B14" w:rsidP="00E23C2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B3D83" id="_x0000_s1040" type="#_x0000_t202" style="position:absolute;left:0;text-align:left;margin-left:23.45pt;margin-top:292.25pt;width:15.2pt;height:8.4pt;z-index:4854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p9W4JNcBAACY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2969E9D" w14:textId="125401C9" w:rsidR="00E23C25" w:rsidRDefault="00116B14" w:rsidP="00E23C2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77"/>
        <w:gridCol w:w="6"/>
      </w:tblGrid>
      <w:tr w:rsidR="005E5326" w:rsidRPr="000F1C76" w14:paraId="3003C93D" w14:textId="77777777" w:rsidTr="005E5326">
        <w:trPr>
          <w:trHeight w:val="363"/>
        </w:trPr>
        <w:tc>
          <w:tcPr>
            <w:tcW w:w="10907" w:type="dxa"/>
            <w:gridSpan w:val="6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045A2A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1181128D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9C10193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6655D8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CF81975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34F57D1D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8CD92AF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6EB8FBCE" w14:textId="77777777" w:rsidTr="005E5326">
        <w:trPr>
          <w:trHeight w:val="363"/>
        </w:trPr>
        <w:tc>
          <w:tcPr>
            <w:tcW w:w="10907" w:type="dxa"/>
            <w:gridSpan w:val="6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64D23144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395AFA1E" w14:textId="77777777" w:rsidTr="005E5326">
        <w:trPr>
          <w:trHeight w:val="1896"/>
        </w:trPr>
        <w:tc>
          <w:tcPr>
            <w:tcW w:w="2181" w:type="dxa"/>
            <w:tcBorders>
              <w:top w:val="nil"/>
            </w:tcBorders>
          </w:tcPr>
          <w:p w14:paraId="752E57A6" w14:textId="77777777" w:rsidR="005E5326" w:rsidRPr="007D6A63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królestwa organizmów żywych</w:t>
            </w:r>
          </w:p>
          <w:p w14:paraId="0779368F" w14:textId="74BC92EC" w:rsidR="005E5326" w:rsidRPr="00BF7828" w:rsidRDefault="005E5326" w:rsidP="006632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odszukuje zdjęcia i nazwy organizmów w poradnikach i kluczach</w:t>
            </w:r>
          </w:p>
        </w:tc>
        <w:tc>
          <w:tcPr>
            <w:tcW w:w="2181" w:type="dxa"/>
            <w:tcBorders>
              <w:top w:val="nil"/>
            </w:tcBorders>
          </w:tcPr>
          <w:p w14:paraId="392C5AED" w14:textId="69D21582" w:rsidR="005E5326" w:rsidRPr="007D6A63" w:rsidRDefault="005E5326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przynależności do zwierząt lub roślin na podstawie cech organizmu</w:t>
            </w:r>
          </w:p>
          <w:p w14:paraId="75A9036C" w14:textId="31C83CD2" w:rsidR="005E5326" w:rsidRPr="007D6A63" w:rsidRDefault="005E5326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rośliny do zarodnikowych lub nasiennych</w:t>
            </w:r>
          </w:p>
          <w:p w14:paraId="7C8D3566" w14:textId="1267C39E" w:rsidR="005E5326" w:rsidRPr="00926E37" w:rsidRDefault="005E5326" w:rsidP="0066322D">
            <w:pPr>
              <w:pStyle w:val="TableParagraph"/>
              <w:numPr>
                <w:ilvl w:val="0"/>
                <w:numId w:val="1"/>
              </w:numPr>
              <w:spacing w:before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klasyfikuje zwierzęta do kręgowych lub bezkręgowych</w:t>
            </w:r>
          </w:p>
        </w:tc>
        <w:tc>
          <w:tcPr>
            <w:tcW w:w="2181" w:type="dxa"/>
            <w:tcBorders>
              <w:top w:val="nil"/>
            </w:tcBorders>
          </w:tcPr>
          <w:p w14:paraId="6DA2A4CC" w14:textId="3B258BE9" w:rsidR="005E5326" w:rsidRDefault="005E5326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zna przykłady pospolitych gatunków roślin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zwierząt w swojej okolicy</w:t>
            </w:r>
          </w:p>
          <w:p w14:paraId="0796BD26" w14:textId="602E3A67" w:rsidR="005E5326" w:rsidRPr="007D6A63" w:rsidRDefault="005E5326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korzysta z kluczy dychotomicznych do oznaczania roślin lub zwierząt </w:t>
            </w:r>
          </w:p>
          <w:p w14:paraId="3E410B91" w14:textId="1A08D709" w:rsidR="005E5326" w:rsidRPr="00BF7828" w:rsidRDefault="005E5326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aplikacji do oznaczania gatunków</w:t>
            </w:r>
          </w:p>
        </w:tc>
        <w:tc>
          <w:tcPr>
            <w:tcW w:w="2181" w:type="dxa"/>
            <w:tcBorders>
              <w:top w:val="nil"/>
            </w:tcBorders>
          </w:tcPr>
          <w:p w14:paraId="34435BD7" w14:textId="57E44418" w:rsidR="005E5326" w:rsidRPr="00BF7828" w:rsidRDefault="005E5326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weryfikuje przynależność organizmu do przypisanej grupy na podstawie jego cech budowy</w:t>
            </w:r>
          </w:p>
        </w:tc>
        <w:tc>
          <w:tcPr>
            <w:tcW w:w="2183" w:type="dxa"/>
            <w:gridSpan w:val="2"/>
            <w:tcBorders>
              <w:top w:val="nil"/>
            </w:tcBorders>
          </w:tcPr>
          <w:p w14:paraId="533BD4AE" w14:textId="4C9DAC35" w:rsidR="005E5326" w:rsidRPr="00BF7828" w:rsidRDefault="005E5326" w:rsidP="006632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D6A63">
              <w:rPr>
                <w:rFonts w:asciiTheme="minorHAnsi" w:hAnsiTheme="minorHAnsi" w:cstheme="minorHAnsi"/>
                <w:sz w:val="18"/>
                <w:szCs w:val="18"/>
              </w:rPr>
              <w:t>tworzy listę pospolitych gatunków spotykanych okolicy</w:t>
            </w:r>
          </w:p>
        </w:tc>
      </w:tr>
      <w:tr w:rsidR="005E5326" w:rsidRPr="000F1C76" w14:paraId="2C3CB611" w14:textId="77777777" w:rsidTr="005E5326">
        <w:trPr>
          <w:trHeight w:val="2116"/>
        </w:trPr>
        <w:tc>
          <w:tcPr>
            <w:tcW w:w="2181" w:type="dxa"/>
          </w:tcPr>
          <w:p w14:paraId="709D5B5C" w14:textId="7F608B4E" w:rsidR="005E5326" w:rsidRPr="007D6A63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przystawania do sposobów odżywiania</w:t>
            </w:r>
          </w:p>
          <w:p w14:paraId="5FC6BE2C" w14:textId="2A75431C" w:rsidR="005E5326" w:rsidRPr="007D6A63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grafice/zdjęciu organizm samożywny i cudzożywny</w:t>
            </w:r>
          </w:p>
          <w:p w14:paraId="0CBAE0B4" w14:textId="0F6FC5A3" w:rsidR="005E5326" w:rsidRPr="0023538E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D6A63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elementy łańcuchów pokarmowych spasania</w:t>
            </w:r>
          </w:p>
        </w:tc>
        <w:tc>
          <w:tcPr>
            <w:tcW w:w="2181" w:type="dxa"/>
          </w:tcPr>
          <w:p w14:paraId="4E9CFF80" w14:textId="66FAA0CF" w:rsidR="005E5326" w:rsidRPr="00013BB9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samożywność, cudzożywność</w:t>
            </w:r>
          </w:p>
          <w:p w14:paraId="7802B2D4" w14:textId="7930FA2E" w:rsidR="005E5326" w:rsidRPr="00013BB9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organizmów samożywnych i cudzożywnych</w:t>
            </w:r>
          </w:p>
          <w:p w14:paraId="41F360E8" w14:textId="315DDE96" w:rsidR="005E5326" w:rsidRPr="0023538E" w:rsidRDefault="005E5326" w:rsidP="0066322D">
            <w:pPr>
              <w:pStyle w:val="TableParagraph"/>
              <w:numPr>
                <w:ilvl w:val="0"/>
                <w:numId w:val="8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interpretuje proste sieci troficzne</w:t>
            </w:r>
          </w:p>
        </w:tc>
        <w:tc>
          <w:tcPr>
            <w:tcW w:w="2181" w:type="dxa"/>
          </w:tcPr>
          <w:p w14:paraId="4523D0AB" w14:textId="412AE6DB" w:rsidR="005E5326" w:rsidRPr="00013BB9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producentów i konsumentów kolejnych rzędów w łańcuchach i sieciach troficznych</w:t>
            </w:r>
          </w:p>
          <w:p w14:paraId="2204C5BB" w14:textId="143D60E3" w:rsidR="005E5326" w:rsidRPr="00013BB9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przystosowania do sposobu odżywiania organizmu okazanego na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ilustracji</w:t>
            </w: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lub okazie wg jego cech budowy</w:t>
            </w:r>
          </w:p>
        </w:tc>
        <w:tc>
          <w:tcPr>
            <w:tcW w:w="2181" w:type="dxa"/>
          </w:tcPr>
          <w:p w14:paraId="227A689F" w14:textId="444CB74A" w:rsidR="005E5326" w:rsidRPr="00013BB9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konstruuje łańcuchy pokarmowe</w:t>
            </w:r>
          </w:p>
          <w:p w14:paraId="3C3C9C6B" w14:textId="0746DB03" w:rsidR="005E5326" w:rsidRPr="00013BB9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analizuje sieci troficzne</w:t>
            </w:r>
          </w:p>
        </w:tc>
        <w:tc>
          <w:tcPr>
            <w:tcW w:w="2183" w:type="dxa"/>
            <w:gridSpan w:val="2"/>
          </w:tcPr>
          <w:p w14:paraId="7C4989E9" w14:textId="4E206A5F" w:rsidR="005E5326" w:rsidRPr="00D54F93" w:rsidRDefault="005E5326" w:rsidP="0066322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013BB9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proste sieci troficzne</w:t>
            </w:r>
          </w:p>
        </w:tc>
      </w:tr>
      <w:tr w:rsidR="005E5326" w:rsidRPr="000F1C76" w14:paraId="21BB8F6E" w14:textId="63E87FDF" w:rsidTr="005E5326">
        <w:trPr>
          <w:gridAfter w:val="1"/>
          <w:wAfter w:w="6" w:type="dxa"/>
          <w:trHeight w:val="403"/>
        </w:trPr>
        <w:tc>
          <w:tcPr>
            <w:tcW w:w="10901" w:type="dxa"/>
            <w:gridSpan w:val="5"/>
            <w:tcBorders>
              <w:bottom w:val="single" w:sz="4" w:space="0" w:color="FFFFFF" w:themeColor="background1"/>
            </w:tcBorders>
            <w:shd w:val="clear" w:color="auto" w:fill="FFFFFF" w:themeFill="background1"/>
          </w:tcPr>
          <w:p w14:paraId="697E84EC" w14:textId="02ACA77D" w:rsidR="005E5326" w:rsidRDefault="005E5326" w:rsidP="005E5326">
            <w:pPr>
              <w:pStyle w:val="TableParagraph"/>
              <w:spacing w:before="20" w:after="20"/>
              <w:ind w:left="417" w:right="5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5E5326" w:rsidRPr="000F1C76" w14:paraId="38D72E31" w14:textId="77777777" w:rsidTr="005E5326">
        <w:trPr>
          <w:trHeight w:val="2113"/>
        </w:trPr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0F70D95" w14:textId="77777777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właściwości wody</w:t>
            </w:r>
          </w:p>
          <w:p w14:paraId="07957CE0" w14:textId="2480939E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stany skupienia (stały, ciekły i gazowy)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00C1498" w14:textId="77777777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przemiany pomiędzy stanami skupinie: parowanie, skraplanie, krzepnięcie i topienie</w:t>
            </w:r>
          </w:p>
          <w:p w14:paraId="5A434EF6" w14:textId="2CB5F9CC" w:rsidR="005E5326" w:rsidRPr="00E23C25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znaczenie gęstości wody w temp. 4° C dla funkcjonowania organizmów wodnych zimą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EB6965D" w14:textId="30180163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 jakim zmianom stanów skupinie ulega woda w przyrodzie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–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opisuje anomalię gęstości wody w temp. 0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°C</w:t>
            </w:r>
          </w:p>
          <w:p w14:paraId="21A7DA4E" w14:textId="15A7CCED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właściwości stanów skupienia materii (kształt i ściśliwość) i łączy je z drobinowym modelem budowy materii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78DBD72" w14:textId="77777777" w:rsidR="005E5326" w:rsidRPr="00926E37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bada i określa właściwości wody (stan skupienia, barwę, mętność, zapach) </w:t>
            </w:r>
          </w:p>
          <w:p w14:paraId="0AB325E9" w14:textId="48D02345" w:rsidR="005E5326" w:rsidRPr="000F1C76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tonięcie i pływanie ciał w wodzie, łącząc je z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pojęciem gęstości</w:t>
            </w:r>
          </w:p>
        </w:tc>
        <w:tc>
          <w:tcPr>
            <w:tcW w:w="2183" w:type="dxa"/>
            <w:gridSpan w:val="2"/>
            <w:tcBorders>
              <w:top w:val="single" w:sz="4" w:space="0" w:color="FFFFFF" w:themeColor="background1"/>
            </w:tcBorders>
          </w:tcPr>
          <w:p w14:paraId="6C1D3DC2" w14:textId="00F5A50F" w:rsidR="005E5326" w:rsidRPr="000F1C76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26E37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projektuje własne doświadczenia dotycząc wody i zmiany stanów jej skupienia</w:t>
            </w:r>
          </w:p>
        </w:tc>
      </w:tr>
    </w:tbl>
    <w:p w14:paraId="3213EB3D" w14:textId="77777777" w:rsidR="00E23C25" w:rsidRDefault="00E23C25" w:rsidP="00E23C25">
      <w:pPr>
        <w:pStyle w:val="Tekstpodstawowy"/>
        <w:rPr>
          <w:b/>
          <w:sz w:val="20"/>
        </w:rPr>
      </w:pPr>
    </w:p>
    <w:p w14:paraId="41344A0B" w14:textId="77777777" w:rsidR="00E23C25" w:rsidRDefault="00E23C25" w:rsidP="00E23C25">
      <w:pPr>
        <w:pStyle w:val="Tekstpodstawowy"/>
        <w:rPr>
          <w:b/>
          <w:sz w:val="20"/>
        </w:rPr>
      </w:pPr>
    </w:p>
    <w:p w14:paraId="0E095B65" w14:textId="77777777" w:rsidR="00E23C25" w:rsidRDefault="00E23C25" w:rsidP="00E23C25">
      <w:pPr>
        <w:rPr>
          <w:b/>
          <w:sz w:val="20"/>
          <w:szCs w:val="18"/>
        </w:rPr>
      </w:pPr>
      <w:r>
        <w:rPr>
          <w:b/>
          <w:sz w:val="20"/>
        </w:rPr>
        <w:br w:type="page"/>
      </w:r>
    </w:p>
    <w:p w14:paraId="3F52CB0A" w14:textId="5C35F134" w:rsidR="00DC7E74" w:rsidRDefault="00DC7E74" w:rsidP="00DC7E74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67136" behindDoc="1" locked="0" layoutInCell="1" allowOverlap="1" wp14:anchorId="52F82D69" wp14:editId="1C7337A7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765658083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67EE16" id="Line 187" o:spid="_x0000_s1026" style="position:absolute;z-index:-178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8160" behindDoc="1" locked="0" layoutInCell="1" allowOverlap="1" wp14:anchorId="23A48CC6" wp14:editId="7AB9460B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23085900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D8EB95" id="Line 186" o:spid="_x0000_s1026" style="position:absolute;z-index:-178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3040" behindDoc="0" locked="0" layoutInCell="1" allowOverlap="1" wp14:anchorId="1D41216D" wp14:editId="2FB74290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023585369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442493" w14:textId="77777777" w:rsidR="00DC7E74" w:rsidRDefault="00DC7E74" w:rsidP="00DC7E74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1216D" id="_x0000_s1041" type="#_x0000_t202" style="position:absolute;margin-left:771.3pt;margin-top:438.9pt;width:14pt;height:100.7pt;z-index:4854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ngJ2A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Fr7v46aotqKqjPrAdh3hfeb05ilGLkXSkl/TgqNFL0Hxx7EhdrSXBJqiVRTnfAK8eP&#10;5/QuzAt49GjbjpFn1x3csm+NTZKeWVz48vyT0suuxgX79Tvdev6jDj8B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0RZ4Cd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7F442493" w14:textId="77777777" w:rsidR="00DC7E74" w:rsidRDefault="00DC7E74" w:rsidP="00DC7E74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64064" behindDoc="0" locked="0" layoutInCell="1" allowOverlap="1" wp14:anchorId="73E730BD" wp14:editId="0745BF1F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57903351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C1CF3" w14:textId="0113E11F" w:rsidR="00DC7E74" w:rsidRDefault="00DC7E74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730BD" id="_x0000_s1042" type="#_x0000_t202" style="position:absolute;margin-left:46.55pt;margin-top:55.7pt;width:12.8pt;height:306.95pt;z-index:4854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ud81w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" filled="f" stroked="f">
                <v:textbox style="layout-flow:vertical" inset="0,0,0,0">
                  <w:txbxContent>
                    <w:p w14:paraId="743C1CF3" w14:textId="0113E11F" w:rsidR="00DC7E74" w:rsidRDefault="00DC7E74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4413F9" w14:textId="77777777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5CBF3363" w14:textId="223F358A" w:rsidR="00DC7E74" w:rsidRDefault="00DC7E74" w:rsidP="00DC7E74">
      <w:pPr>
        <w:pStyle w:val="Tekstpodstawowy"/>
        <w:rPr>
          <w:rFonts w:ascii="Times New Roman"/>
          <w:sz w:val="20"/>
        </w:rPr>
      </w:pPr>
    </w:p>
    <w:p w14:paraId="2E234770" w14:textId="7786D894" w:rsidR="00DC7E74" w:rsidRDefault="00DC7E74" w:rsidP="00DC7E74">
      <w:pPr>
        <w:pStyle w:val="Tekstpodstawowy"/>
        <w:spacing w:before="1"/>
        <w:rPr>
          <w:rFonts w:ascii="Times New Roman"/>
          <w:sz w:val="22"/>
        </w:rPr>
      </w:pPr>
    </w:p>
    <w:p w14:paraId="1A7871CD" w14:textId="14BE0DED" w:rsidR="00DC7E74" w:rsidRDefault="001D51D7" w:rsidP="00DC7E74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62016" behindDoc="0" locked="0" layoutInCell="1" allowOverlap="1" wp14:anchorId="30C10417" wp14:editId="5A28E808">
                <wp:simplePos x="0" y="0"/>
                <wp:positionH relativeFrom="page">
                  <wp:posOffset>9793605</wp:posOffset>
                </wp:positionH>
                <wp:positionV relativeFrom="page">
                  <wp:posOffset>1629060</wp:posOffset>
                </wp:positionV>
                <wp:extent cx="177800" cy="2336165"/>
                <wp:effectExtent l="0" t="0" r="12700" b="6985"/>
                <wp:wrapNone/>
                <wp:docPr id="1549967128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336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B3670" w14:textId="2601FBC7" w:rsidR="00DC7E74" w:rsidRDefault="00CF07EC" w:rsidP="00DC7E74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0417" id="_x0000_s1043" type="#_x0000_t202" style="position:absolute;left:0;text-align:left;margin-left:771.15pt;margin-top:128.25pt;width:14pt;height:183.95pt;z-index:4854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" filled="f" stroked="f">
                <v:textbox style="layout-flow:vertical" inset="0,0,0,0">
                  <w:txbxContent>
                    <w:p w14:paraId="0D5B3670" w14:textId="2601FBC7" w:rsidR="00DC7E74" w:rsidRDefault="00CF07EC" w:rsidP="00DC7E74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70208" behindDoc="0" locked="0" layoutInCell="1" allowOverlap="1" wp14:anchorId="19C1B080" wp14:editId="0907F226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161542157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7E74">
        <w:rPr>
          <w:noProof/>
        </w:rPr>
        <mc:AlternateContent>
          <mc:Choice Requires="wps">
            <w:drawing>
              <wp:anchor distT="0" distB="0" distL="114300" distR="114300" simplePos="0" relativeHeight="485465088" behindDoc="0" locked="0" layoutInCell="1" allowOverlap="1" wp14:anchorId="788FA89C" wp14:editId="3A4468A6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86004439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02FA8D" w14:textId="7BCB5578" w:rsidR="00DC7E74" w:rsidRDefault="00116B14" w:rsidP="00DC7E74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8FA89C" id="_x0000_s1044" type="#_x0000_t202" style="position:absolute;left:0;text-align:left;margin-left:23.45pt;margin-top:292.25pt;width:15.2pt;height:8.4pt;z-index:4854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" filled="f" stroked="f">
                <v:textbox style="layout-flow:vertical" inset="0,0,0,0">
                  <w:txbxContent>
                    <w:p w14:paraId="5A02FA8D" w14:textId="7BCB5578" w:rsidR="00DC7E74" w:rsidRDefault="00116B14" w:rsidP="00DC7E74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83"/>
      </w:tblGrid>
      <w:tr w:rsidR="005E5326" w:rsidRPr="000F1C76" w14:paraId="46E6FF05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465BB2CB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7C969AD9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BE7A34D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0709053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95D8157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337C17F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06E547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538AC952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E663EFA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51D8445C" w14:textId="77777777" w:rsidTr="005E5326">
        <w:trPr>
          <w:trHeight w:val="1896"/>
        </w:trPr>
        <w:tc>
          <w:tcPr>
            <w:tcW w:w="2181" w:type="dxa"/>
            <w:tcBorders>
              <w:top w:val="nil"/>
            </w:tcBorders>
          </w:tcPr>
          <w:p w14:paraId="4C61D076" w14:textId="44940762" w:rsidR="005E5326" w:rsidRPr="00F46706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wymienia cechy środowiska wodnego </w:t>
            </w:r>
          </w:p>
          <w:p w14:paraId="234C4631" w14:textId="02F9CF58" w:rsidR="005E5326" w:rsidRPr="00F46706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wody powierzchniowe na płynące i stojące</w:t>
            </w:r>
          </w:p>
        </w:tc>
        <w:tc>
          <w:tcPr>
            <w:tcW w:w="2181" w:type="dxa"/>
            <w:tcBorders>
              <w:top w:val="nil"/>
            </w:tcBorders>
          </w:tcPr>
          <w:p w14:paraId="067A7821" w14:textId="556347F0" w:rsidR="005E5326" w:rsidRPr="00F46706" w:rsidRDefault="005E5326" w:rsidP="0034074D">
            <w:pPr>
              <w:pStyle w:val="Akapitzlist"/>
              <w:numPr>
                <w:ilvl w:val="0"/>
                <w:numId w:val="1"/>
              </w:numPr>
              <w:suppressAutoHyphens/>
              <w:spacing w:before="20" w:after="20"/>
              <w:ind w:left="275" w:right="57" w:hanging="218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wymienia przystosowania różnych organizmów do życia w</w:t>
            </w:r>
            <w:r>
              <w:rPr>
                <w:rFonts w:ascii="Calibri" w:hAnsi="Calibri" w:cs="Calibri"/>
                <w:sz w:val="18"/>
                <w:szCs w:val="18"/>
              </w:rPr>
              <w:t> </w:t>
            </w:r>
            <w:r w:rsidRPr="00F46706">
              <w:rPr>
                <w:rFonts w:ascii="Calibri" w:hAnsi="Calibri" w:cs="Calibri"/>
                <w:sz w:val="18"/>
                <w:szCs w:val="18"/>
              </w:rPr>
              <w:t>wodzie</w:t>
            </w:r>
          </w:p>
          <w:p w14:paraId="2F721DD9" w14:textId="5CCB93EF" w:rsidR="005E5326" w:rsidRPr="00BF7828" w:rsidRDefault="005E5326" w:rsidP="0034074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="Calibri" w:hAnsi="Calibri" w:cs="Calibri"/>
                <w:sz w:val="18"/>
                <w:szCs w:val="18"/>
              </w:rPr>
              <w:t>wyjaśnia czym różni się środowisko lądowe od wodnego</w:t>
            </w:r>
          </w:p>
        </w:tc>
        <w:tc>
          <w:tcPr>
            <w:tcW w:w="2181" w:type="dxa"/>
            <w:tcBorders>
              <w:top w:val="nil"/>
            </w:tcBorders>
          </w:tcPr>
          <w:p w14:paraId="777C707F" w14:textId="0A678D2F" w:rsidR="005E5326" w:rsidRPr="00F46706" w:rsidRDefault="005E532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wykonuje obserwacje 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terenie organizmów przystosowanych do życia w wodzie</w:t>
            </w:r>
          </w:p>
          <w:p w14:paraId="592D27F1" w14:textId="04A390E5" w:rsidR="005E5326" w:rsidRPr="00BF7828" w:rsidRDefault="005E532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i nazywa organizmy wodne po zdjęciach/rysunkach</w:t>
            </w:r>
          </w:p>
        </w:tc>
        <w:tc>
          <w:tcPr>
            <w:tcW w:w="2181" w:type="dxa"/>
            <w:tcBorders>
              <w:top w:val="nil"/>
            </w:tcBorders>
          </w:tcPr>
          <w:p w14:paraId="7A5917F9" w14:textId="57D3FF40" w:rsidR="005E5326" w:rsidRPr="00F46706" w:rsidRDefault="005E532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wody stojące i płynące</w:t>
            </w:r>
          </w:p>
          <w:p w14:paraId="46F99A93" w14:textId="2EDAA590" w:rsidR="005E5326" w:rsidRPr="00F46706" w:rsidRDefault="005E5326" w:rsidP="0034074D">
            <w:pPr>
              <w:pStyle w:val="Akapitzlist"/>
              <w:numPr>
                <w:ilvl w:val="0"/>
                <w:numId w:val="3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porównuje warunki panujące w</w:t>
            </w:r>
            <w:r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środowiskach wodnych do warunków środowisk lądowych</w:t>
            </w:r>
          </w:p>
          <w:p w14:paraId="57A78577" w14:textId="4D5DC0F9" w:rsidR="005E5326" w:rsidRPr="00BF7828" w:rsidRDefault="005E532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i nazywa organizmy wodne w terenie</w:t>
            </w:r>
          </w:p>
        </w:tc>
        <w:tc>
          <w:tcPr>
            <w:tcW w:w="2183" w:type="dxa"/>
            <w:tcBorders>
              <w:top w:val="nil"/>
            </w:tcBorders>
          </w:tcPr>
          <w:p w14:paraId="40D8A254" w14:textId="5DEF4DC2" w:rsidR="005E5326" w:rsidRPr="00F46706" w:rsidRDefault="005E5326" w:rsidP="0034074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korzysta z dychotomicznego klucza do oznaczania roślin i zwierząt wodnych</w:t>
            </w:r>
          </w:p>
        </w:tc>
      </w:tr>
      <w:tr w:rsidR="005E5326" w:rsidRPr="000F1C76" w14:paraId="1CA531A6" w14:textId="77777777" w:rsidTr="005E5326">
        <w:trPr>
          <w:trHeight w:val="2593"/>
        </w:trPr>
        <w:tc>
          <w:tcPr>
            <w:tcW w:w="2181" w:type="dxa"/>
          </w:tcPr>
          <w:p w14:paraId="243B484B" w14:textId="0F14B301" w:rsidR="005E5326" w:rsidRPr="00F46706" w:rsidRDefault="005E532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na mapie rzekę i jej ujście lub źródło</w:t>
            </w:r>
          </w:p>
          <w:p w14:paraId="11513845" w14:textId="615CE43F" w:rsidR="005E5326" w:rsidRPr="00F46706" w:rsidRDefault="005E532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rozpoznaje na ilustracjach wybrane organizmy żyjące w</w:t>
            </w:r>
            <w:r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 xml:space="preserve">rzece </w:t>
            </w:r>
          </w:p>
          <w:p w14:paraId="66733257" w14:textId="0AD456DA" w:rsidR="005E5326" w:rsidRPr="0023538E" w:rsidRDefault="005E532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podaje 1–2 przykłady wykorzystania rzek przez człowieka</w:t>
            </w:r>
          </w:p>
        </w:tc>
        <w:tc>
          <w:tcPr>
            <w:tcW w:w="2181" w:type="dxa"/>
          </w:tcPr>
          <w:p w14:paraId="6B0ED686" w14:textId="1D4568DB" w:rsidR="005E5326" w:rsidRPr="00F46706" w:rsidRDefault="005E532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wskazuje elementy systemu rzecznego: rzeka główna, dopływ, źródło, ujście</w:t>
            </w:r>
          </w:p>
          <w:p w14:paraId="3348B536" w14:textId="158B54EB" w:rsidR="005E5326" w:rsidRPr="00F46706" w:rsidRDefault="005E5326" w:rsidP="0034074D">
            <w:pPr>
              <w:pStyle w:val="Akapitzlist"/>
              <w:numPr>
                <w:ilvl w:val="0"/>
                <w:numId w:val="8"/>
              </w:numPr>
              <w:suppressAutoHyphens/>
              <w:spacing w:before="20" w:after="20"/>
              <w:ind w:left="275" w:right="57" w:hanging="218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określa kierunek płynięcia rzeki na podstawie mapy</w:t>
            </w:r>
          </w:p>
          <w:p w14:paraId="18737EFB" w14:textId="6D489BBB" w:rsidR="005E5326" w:rsidRPr="0023538E" w:rsidRDefault="005E5326" w:rsidP="0034074D">
            <w:pPr>
              <w:pStyle w:val="TableParagraph"/>
              <w:numPr>
                <w:ilvl w:val="0"/>
                <w:numId w:val="8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ocenia stan wody na podstawie prostych obserwacji makroskopowych próbki</w:t>
            </w:r>
          </w:p>
        </w:tc>
        <w:tc>
          <w:tcPr>
            <w:tcW w:w="2181" w:type="dxa"/>
          </w:tcPr>
          <w:p w14:paraId="39E8685A" w14:textId="0236041E" w:rsidR="005E5326" w:rsidRPr="00F46706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rozpoznaje w terenie lub na modelu elementy doliny rzecznej</w:t>
            </w:r>
          </w:p>
          <w:p w14:paraId="23F804B0" w14:textId="1501D430" w:rsidR="005E5326" w:rsidRPr="00F46706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rozróżnia składniki krajobrazu stworzone przez rzekę (np. zakola, dolina, brzegi)</w:t>
            </w:r>
          </w:p>
          <w:p w14:paraId="21DB298B" w14:textId="4CBF620B" w:rsidR="005E5326" w:rsidRPr="00D54F93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omawia funkcje rzeki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jej doliny (dla przyrody 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człowieka)</w:t>
            </w:r>
          </w:p>
        </w:tc>
        <w:tc>
          <w:tcPr>
            <w:tcW w:w="2181" w:type="dxa"/>
          </w:tcPr>
          <w:p w14:paraId="04C4736F" w14:textId="43E5C186" w:rsidR="005E5326" w:rsidRPr="00F46706" w:rsidRDefault="005E532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charakteryzuje warunki życia organizmów w</w:t>
            </w:r>
            <w:r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różnych biegach rzeki (górny/środkowy/dolny)</w:t>
            </w:r>
          </w:p>
          <w:p w14:paraId="7F8D24F7" w14:textId="472760AB" w:rsidR="005E5326" w:rsidRPr="00F46706" w:rsidRDefault="005E5326" w:rsidP="0034074D">
            <w:pPr>
              <w:pStyle w:val="Akapitzlist"/>
              <w:numPr>
                <w:ilvl w:val="0"/>
                <w:numId w:val="4"/>
              </w:numPr>
              <w:suppressAutoHyphens/>
              <w:spacing w:before="20" w:after="20"/>
              <w:ind w:left="276" w:right="57" w:hanging="219"/>
              <w:contextualSpacing/>
              <w:rPr>
                <w:rFonts w:asciiTheme="minorHAnsi" w:hAnsiTheme="minorHAnsi" w:cstheme="minorHAnsi"/>
                <w:sz w:val="18"/>
                <w:szCs w:val="18"/>
                <w:lang w:eastAsia="pl-PL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rozróżnia dopływy lewo i</w:t>
            </w:r>
            <w:r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 </w:t>
            </w: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prawobrzeżne</w:t>
            </w:r>
          </w:p>
          <w:p w14:paraId="6CFB5903" w14:textId="64D0080C" w:rsidR="005E5326" w:rsidRPr="00D54F93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  <w:lang w:eastAsia="pl-PL"/>
              </w:rPr>
              <w:t>omawia walory przyrodnicze wybranej rzeki</w:t>
            </w:r>
          </w:p>
        </w:tc>
        <w:tc>
          <w:tcPr>
            <w:tcW w:w="2183" w:type="dxa"/>
          </w:tcPr>
          <w:p w14:paraId="459E8C68" w14:textId="77777777" w:rsidR="005E5326" w:rsidRPr="00F46706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formułuje wnioski o sposobie działania rzeki jako „rzeźbiarza krajobrazu”</w:t>
            </w:r>
          </w:p>
          <w:p w14:paraId="6E7D5369" w14:textId="42D54D1E" w:rsidR="005E5326" w:rsidRPr="00F46706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proponuje działania chroniące rzekę i uzasadnia ich znaczenie</w:t>
            </w:r>
          </w:p>
          <w:p w14:paraId="7246AE9A" w14:textId="6EF8334F" w:rsidR="005E5326" w:rsidRPr="00D54F93" w:rsidRDefault="005E5326" w:rsidP="0034074D">
            <w:pPr>
              <w:pStyle w:val="TableParagraph"/>
              <w:numPr>
                <w:ilvl w:val="0"/>
                <w:numId w:val="4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F46706">
              <w:rPr>
                <w:rFonts w:asciiTheme="minorHAnsi" w:hAnsiTheme="minorHAnsi" w:cstheme="minorHAnsi"/>
                <w:sz w:val="18"/>
                <w:szCs w:val="18"/>
              </w:rPr>
              <w:t>bada w terenie prędkość nurtu (z użyciem pomiaru odległości i czasu) i zapisuje wynik</w:t>
            </w:r>
          </w:p>
        </w:tc>
      </w:tr>
      <w:tr w:rsidR="005E5326" w:rsidRPr="000F1C76" w14:paraId="6610DBD8" w14:textId="77777777" w:rsidTr="005E5326">
        <w:trPr>
          <w:trHeight w:val="577"/>
        </w:trPr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51EC01E0" w14:textId="20109015" w:rsidR="005E5326" w:rsidRPr="000F1C76" w:rsidRDefault="005E5326" w:rsidP="005E5326">
            <w:pPr>
              <w:pStyle w:val="TableParagraph"/>
              <w:spacing w:before="20" w:after="20"/>
              <w:ind w:left="0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</w:p>
        </w:tc>
      </w:tr>
      <w:tr w:rsidR="005E5326" w:rsidRPr="005610BA" w14:paraId="281E8045" w14:textId="77777777" w:rsidTr="005E5326">
        <w:trPr>
          <w:trHeight w:val="1896"/>
        </w:trPr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ED91963" w14:textId="67B63929" w:rsidR="005E5326" w:rsidRPr="00B43B60" w:rsidRDefault="005E5326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skład powietrza z dostępnych źródeł</w:t>
            </w:r>
          </w:p>
          <w:p w14:paraId="77DAAC9D" w14:textId="2589E2E5" w:rsidR="005E5326" w:rsidRPr="005610BA" w:rsidRDefault="005E5326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B43B60">
              <w:rPr>
                <w:rFonts w:asciiTheme="minorHAnsi" w:hAnsiTheme="minorHAnsi" w:cstheme="minorHAnsi"/>
              </w:rPr>
              <w:t>odczytuje z mapy internetowej stan powietrza w swojej okolicy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610A2A4" w14:textId="54BBD946" w:rsidR="005E5326" w:rsidRPr="004540B2" w:rsidRDefault="005E5326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wymienia właściwości tlenu i dwutlenku węgla (barwa, zapach, palność)</w:t>
            </w:r>
          </w:p>
          <w:p w14:paraId="44905BA2" w14:textId="458B242D" w:rsidR="005E5326" w:rsidRPr="005610BA" w:rsidRDefault="005E5326" w:rsidP="0034074D">
            <w:pPr>
              <w:pStyle w:val="Tekstpodstawowy"/>
              <w:numPr>
                <w:ilvl w:val="0"/>
                <w:numId w:val="1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wyjaśnia pojęcie smog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0FF5A30" w14:textId="7E05C906" w:rsidR="005E5326" w:rsidRPr="004540B2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omawia przyczyny i</w:t>
            </w:r>
            <w:r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czynniki sprzyjające powstawaniu smogu</w:t>
            </w:r>
          </w:p>
          <w:p w14:paraId="46329EC2" w14:textId="0A8F93DD" w:rsidR="005E5326" w:rsidRPr="005610BA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0" w:right="57" w:hanging="283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rozpoznaje tlen i dwutlenek węgla po ich właściwościach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7EF52538" w14:textId="2D10EDCD" w:rsidR="005E5326" w:rsidRPr="004540B2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właściwości (stan skupienia, barwę, rozpuszczalność w wodzie, zapach, palność) powietrza i jego wybranych składników: tlenu i</w:t>
            </w:r>
            <w:r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0F0927A4" w14:textId="57E914E7" w:rsidR="005E5326" w:rsidRPr="005610BA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23" w:right="57" w:hanging="266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bada i ocenia jakość powietrza w najbliższej okolicy, wyjaśnia jego wpływ na zdrowie człowieka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32BEDA99" w14:textId="22133952" w:rsidR="005E5326" w:rsidRPr="004540B2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porównuje właściwości (stan skupienia, barwę, rozpuszczalność w wodzie, zapach, palność) powietrza i jego wybranych składników: tlenu i</w:t>
            </w:r>
            <w:r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dwutlenku węgla</w:t>
            </w:r>
          </w:p>
          <w:p w14:paraId="6D426B62" w14:textId="22FF5FB4" w:rsidR="005E5326" w:rsidRPr="005610BA" w:rsidRDefault="005E5326" w:rsidP="0034074D">
            <w:pPr>
              <w:pStyle w:val="Tekstpodstawowy"/>
              <w:numPr>
                <w:ilvl w:val="0"/>
                <w:numId w:val="3"/>
              </w:numPr>
              <w:spacing w:before="20" w:after="20"/>
              <w:ind w:left="341" w:right="57" w:hanging="284"/>
              <w:rPr>
                <w:rFonts w:asciiTheme="minorHAnsi" w:hAnsiTheme="minorHAnsi" w:cstheme="minorHAnsi"/>
              </w:rPr>
            </w:pPr>
            <w:r w:rsidRPr="004540B2">
              <w:rPr>
                <w:rFonts w:asciiTheme="minorHAnsi" w:hAnsiTheme="minorHAnsi" w:cstheme="minorHAnsi"/>
              </w:rPr>
              <w:t>proponuje działania ograniczające ryzyko wystąpienia smogu w</w:t>
            </w:r>
            <w:r>
              <w:rPr>
                <w:rFonts w:asciiTheme="minorHAnsi" w:hAnsiTheme="minorHAnsi" w:cstheme="minorHAnsi"/>
              </w:rPr>
              <w:t> </w:t>
            </w:r>
            <w:r w:rsidRPr="004540B2">
              <w:rPr>
                <w:rFonts w:asciiTheme="minorHAnsi" w:hAnsiTheme="minorHAnsi" w:cstheme="minorHAnsi"/>
              </w:rPr>
              <w:t>swojej okolicy</w:t>
            </w:r>
          </w:p>
        </w:tc>
      </w:tr>
    </w:tbl>
    <w:p w14:paraId="65E7CBDE" w14:textId="77777777" w:rsidR="00DC7E74" w:rsidRDefault="00DC7E74" w:rsidP="006F54A2">
      <w:pPr>
        <w:pStyle w:val="Tekstpodstawowy"/>
        <w:rPr>
          <w:rFonts w:ascii="Times New Roman"/>
          <w:sz w:val="20"/>
        </w:rPr>
      </w:pPr>
    </w:p>
    <w:p w14:paraId="7175F96D" w14:textId="77777777" w:rsidR="00DC7E74" w:rsidRDefault="00DC7E74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776B303B" w14:textId="0B2ABA64" w:rsidR="00060915" w:rsidRDefault="00060915" w:rsidP="00060915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79424" behindDoc="1" locked="0" layoutInCell="1" allowOverlap="1" wp14:anchorId="02328711" wp14:editId="013D5511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68451789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0C0224" id="Line 187" o:spid="_x0000_s1026" style="position:absolute;z-index:-178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80448" behindDoc="1" locked="0" layoutInCell="1" allowOverlap="1" wp14:anchorId="715B519E" wp14:editId="575717AD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492682972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6ACBC86" id="Line 186" o:spid="_x0000_s1026" style="position:absolute;z-index:-178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75328" behindDoc="0" locked="0" layoutInCell="1" allowOverlap="1" wp14:anchorId="3BF6D8B3" wp14:editId="0E6C290F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443614620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1CC083" w14:textId="77777777" w:rsidR="00060915" w:rsidRDefault="00060915" w:rsidP="00060915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6D8B3" id="_x0000_s1045" type="#_x0000_t202" style="position:absolute;margin-left:771.3pt;margin-top:438.9pt;width:14pt;height:100.7pt;z-index:4854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" filled="f" stroked="f">
                <v:textbox style="layout-flow:vertical" inset="0,0,0,0">
                  <w:txbxContent>
                    <w:p w14:paraId="131CC083" w14:textId="77777777" w:rsidR="00060915" w:rsidRDefault="00060915" w:rsidP="00060915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76352" behindDoc="0" locked="0" layoutInCell="1" allowOverlap="1" wp14:anchorId="57A07C39" wp14:editId="42CA7B43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1091447770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22806" w14:textId="479B03B4" w:rsidR="00060915" w:rsidRDefault="00060915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A07C39" id="_x0000_s1046" type="#_x0000_t202" style="position:absolute;margin-left:46.55pt;margin-top:55.7pt;width:12.8pt;height:306.95pt;z-index:4854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" filled="f" stroked="f">
                <v:textbox style="layout-flow:vertical" inset="0,0,0,0">
                  <w:txbxContent>
                    <w:p w14:paraId="51122806" w14:textId="479B03B4" w:rsidR="00060915" w:rsidRDefault="00060915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62630EE" w14:textId="77777777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2301112" w14:textId="46E6168C" w:rsidR="00060915" w:rsidRDefault="00060915" w:rsidP="00060915">
      <w:pPr>
        <w:pStyle w:val="Tekstpodstawowy"/>
        <w:rPr>
          <w:rFonts w:ascii="Times New Roman"/>
          <w:sz w:val="20"/>
        </w:rPr>
      </w:pPr>
    </w:p>
    <w:p w14:paraId="690BCDFB" w14:textId="13B37447" w:rsidR="00060915" w:rsidRDefault="00060915" w:rsidP="00060915">
      <w:pPr>
        <w:pStyle w:val="Tekstpodstawowy"/>
        <w:spacing w:before="1"/>
        <w:rPr>
          <w:rFonts w:ascii="Times New Roman"/>
          <w:sz w:val="22"/>
        </w:rPr>
      </w:pPr>
    </w:p>
    <w:p w14:paraId="04EA0C59" w14:textId="16D23E19" w:rsidR="00060915" w:rsidRDefault="001D51D7" w:rsidP="00060915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74304" behindDoc="0" locked="0" layoutInCell="1" allowOverlap="1" wp14:anchorId="43343CA9" wp14:editId="1AA50419">
                <wp:simplePos x="0" y="0"/>
                <wp:positionH relativeFrom="page">
                  <wp:posOffset>9795510</wp:posOffset>
                </wp:positionH>
                <wp:positionV relativeFrom="page">
                  <wp:posOffset>1573880</wp:posOffset>
                </wp:positionV>
                <wp:extent cx="177800" cy="2501265"/>
                <wp:effectExtent l="0" t="0" r="12700" b="13335"/>
                <wp:wrapNone/>
                <wp:docPr id="103927152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01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F31296" w14:textId="1BF94B62" w:rsidR="00060915" w:rsidRDefault="001D51D7" w:rsidP="00060915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343CA9" id="_x0000_s1047" type="#_x0000_t202" style="position:absolute;left:0;text-align:left;margin-left:771.3pt;margin-top:123.95pt;width:14pt;height:196.95pt;z-index:4854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" filled="f" stroked="f">
                <v:textbox style="layout-flow:vertical" inset="0,0,0,0">
                  <w:txbxContent>
                    <w:p w14:paraId="07F31296" w14:textId="1BF94B62" w:rsidR="00060915" w:rsidRDefault="001D51D7" w:rsidP="00060915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482496" behindDoc="0" locked="0" layoutInCell="1" allowOverlap="1" wp14:anchorId="6CE78A09" wp14:editId="7E985C29">
            <wp:simplePos x="0" y="0"/>
            <wp:positionH relativeFrom="column">
              <wp:posOffset>8508683</wp:posOffset>
            </wp:positionH>
            <wp:positionV relativeFrom="paragraph">
              <wp:posOffset>392462</wp:posOffset>
            </wp:positionV>
            <wp:extent cx="716280" cy="238125"/>
            <wp:effectExtent l="0" t="8573" r="0" b="0"/>
            <wp:wrapNone/>
            <wp:docPr id="409495204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0915">
        <w:rPr>
          <w:noProof/>
        </w:rPr>
        <mc:AlternateContent>
          <mc:Choice Requires="wps">
            <w:drawing>
              <wp:anchor distT="0" distB="0" distL="114300" distR="114300" simplePos="0" relativeHeight="485478400" behindDoc="0" locked="0" layoutInCell="1" allowOverlap="1" wp14:anchorId="499508AD" wp14:editId="757AAA0A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1378871113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963E21" w14:textId="20E9FB51" w:rsidR="00060915" w:rsidRDefault="00060915" w:rsidP="00060915">
                            <w:pPr>
                              <w:spacing w:before="43"/>
                              <w:ind w:left="20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9508AD" id="_x0000_s1048" type="#_x0000_t202" style="position:absolute;left:0;text-align:left;margin-left:23.6pt;margin-top:470.1pt;width:12.4pt;height:66.95pt;z-index:4854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VY2MFd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40963E21" w14:textId="20E9FB51" w:rsidR="00060915" w:rsidRDefault="00060915" w:rsidP="00060915">
                      <w:pPr>
                        <w:spacing w:before="43"/>
                        <w:ind w:left="20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60915">
        <w:rPr>
          <w:noProof/>
        </w:rPr>
        <mc:AlternateContent>
          <mc:Choice Requires="wps">
            <w:drawing>
              <wp:anchor distT="0" distB="0" distL="114300" distR="114300" simplePos="0" relativeHeight="485477376" behindDoc="0" locked="0" layoutInCell="1" allowOverlap="1" wp14:anchorId="7DDA2FA0" wp14:editId="3661FFD7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517909880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DA4A8F" w14:textId="4B2663A5" w:rsidR="00060915" w:rsidRDefault="00116B14" w:rsidP="00060915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DA2FA0" id="_x0000_s1049" type="#_x0000_t202" style="position:absolute;left:0;text-align:left;margin-left:23.45pt;margin-top:292.25pt;width:15.2pt;height:8.4pt;z-index:4854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LPX2qH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5EDA4A8F" w14:textId="4B2663A5" w:rsidR="00060915" w:rsidRDefault="00116B14" w:rsidP="00060915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83"/>
      </w:tblGrid>
      <w:tr w:rsidR="005E5326" w:rsidRPr="000F1C76" w14:paraId="2021AF3B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DE4085D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261DC085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6F0AD3D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A32C685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28F68920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4F75BEE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08E81FD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1FE2D02F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D429F37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09B65068" w14:textId="77777777" w:rsidTr="005E5326">
        <w:trPr>
          <w:trHeight w:val="1896"/>
        </w:trPr>
        <w:tc>
          <w:tcPr>
            <w:tcW w:w="2181" w:type="dxa"/>
            <w:tcBorders>
              <w:top w:val="nil"/>
            </w:tcBorders>
          </w:tcPr>
          <w:p w14:paraId="7B7AE659" w14:textId="1D551F79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znaczenie tlenu dla organizmów żywych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środowiska</w:t>
            </w:r>
          </w:p>
          <w:p w14:paraId="349BFBBF" w14:textId="71CDCF26" w:rsidR="005E5326" w:rsidRPr="00BF7828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wykrywa dwutlenek węgla w wydychanym powietrzu</w:t>
            </w:r>
          </w:p>
        </w:tc>
        <w:tc>
          <w:tcPr>
            <w:tcW w:w="2181" w:type="dxa"/>
            <w:tcBorders>
              <w:top w:val="nil"/>
            </w:tcBorders>
          </w:tcPr>
          <w:p w14:paraId="5373521A" w14:textId="754F483A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fotosyntezy dla świata organizmów żywych</w:t>
            </w:r>
          </w:p>
          <w:p w14:paraId="0A2180D2" w14:textId="47C7CA09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oddychania wewnątrzkomórkowego</w:t>
            </w:r>
          </w:p>
          <w:p w14:paraId="5C5C70D2" w14:textId="135492E6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na podstawie mapy, warunki dla fotosyntezy, jakie występują w różnych miejscach na świecie </w:t>
            </w:r>
          </w:p>
        </w:tc>
        <w:tc>
          <w:tcPr>
            <w:tcW w:w="2181" w:type="dxa"/>
            <w:tcBorders>
              <w:top w:val="nil"/>
            </w:tcBorders>
          </w:tcPr>
          <w:p w14:paraId="72C0B682" w14:textId="353AB65A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wpływ różnych czynników na intensywność fotosyntezy wg instrukcji</w:t>
            </w:r>
          </w:p>
          <w:p w14:paraId="61D21B34" w14:textId="2872749C" w:rsidR="005E5326" w:rsidRPr="00BF7828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odróżnia fakty od opinii, ocenia wiarygodność źródeł, rodzaj przedstawionych dowodów oraz charakter przekazu</w:t>
            </w:r>
          </w:p>
        </w:tc>
        <w:tc>
          <w:tcPr>
            <w:tcW w:w="2181" w:type="dxa"/>
            <w:tcBorders>
              <w:top w:val="nil"/>
            </w:tcBorders>
          </w:tcPr>
          <w:p w14:paraId="1299021A" w14:textId="30AD02B3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stawia hipotezy i problemy badawcze podczas badania wpływu różnych czynników na intensywność fotosyntezy</w:t>
            </w:r>
          </w:p>
        </w:tc>
        <w:tc>
          <w:tcPr>
            <w:tcW w:w="2183" w:type="dxa"/>
            <w:tcBorders>
              <w:top w:val="nil"/>
            </w:tcBorders>
          </w:tcPr>
          <w:p w14:paraId="74C020C6" w14:textId="19A89F4D" w:rsidR="005E5326" w:rsidRPr="00BF7828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projektuje doświadczenia, w których można zbadać wpływ rożnych czynników na intensywność fotosyntezy i oddychania tlenowego</w:t>
            </w:r>
          </w:p>
        </w:tc>
      </w:tr>
      <w:tr w:rsidR="005E5326" w:rsidRPr="000F1C76" w14:paraId="00547928" w14:textId="77777777" w:rsidTr="005E5326">
        <w:trPr>
          <w:trHeight w:val="1896"/>
        </w:trPr>
        <w:tc>
          <w:tcPr>
            <w:tcW w:w="2181" w:type="dxa"/>
          </w:tcPr>
          <w:p w14:paraId="426BA14D" w14:textId="6A319050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przykłady konwekcji</w:t>
            </w:r>
          </w:p>
          <w:p w14:paraId="3617E65B" w14:textId="0DF13A99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że chmury powstają z pary wodnej w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powietrzu</w:t>
            </w:r>
          </w:p>
          <w:p w14:paraId="2F8E5F61" w14:textId="32BBEF42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wybrane rodzaje chmur</w:t>
            </w:r>
          </w:p>
        </w:tc>
        <w:tc>
          <w:tcPr>
            <w:tcW w:w="2181" w:type="dxa"/>
          </w:tcPr>
          <w:p w14:paraId="0A6E6545" w14:textId="3A5273B3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yjaśnia na czym polega konwekcja</w:t>
            </w:r>
          </w:p>
          <w:p w14:paraId="482FBE64" w14:textId="5572DE03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powstawanie „chmury”</w:t>
            </w:r>
          </w:p>
          <w:p w14:paraId="6AA7D040" w14:textId="21BC721F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atlasu/klucza do rozpoznawania chmur</w:t>
            </w:r>
          </w:p>
          <w:p w14:paraId="03EDD12D" w14:textId="4C5631AC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351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dzieli chmury wg kształtu lub wysokości (podaje przykłady)</w:t>
            </w:r>
          </w:p>
        </w:tc>
        <w:tc>
          <w:tcPr>
            <w:tcW w:w="2181" w:type="dxa"/>
          </w:tcPr>
          <w:p w14:paraId="1CF16660" w14:textId="77777777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pojęcia: atmosfera</w:t>
            </w:r>
          </w:p>
          <w:p w14:paraId="73F126F9" w14:textId="0090C159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i opisuje konwekcję w cieczach i gazach (co się dzieje i kiedy)</w:t>
            </w:r>
          </w:p>
          <w:p w14:paraId="557E6305" w14:textId="10DA1B3A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rolę konwekcji w powstawaniu chmur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 systemach grzewczych</w:t>
            </w:r>
          </w:p>
        </w:tc>
        <w:tc>
          <w:tcPr>
            <w:tcW w:w="2181" w:type="dxa"/>
          </w:tcPr>
          <w:p w14:paraId="1BD7927B" w14:textId="3514F892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ze sobą kilka typów chmur</w:t>
            </w:r>
          </w:p>
          <w:p w14:paraId="381B35E7" w14:textId="77777777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wnioskuje o nadchodzącej pogodzie na podstawie typów chmur</w:t>
            </w:r>
          </w:p>
          <w:p w14:paraId="6CA98F14" w14:textId="642D3346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poprawnie stosuje poznane pojęcia w wypowiedzi</w:t>
            </w:r>
          </w:p>
        </w:tc>
        <w:tc>
          <w:tcPr>
            <w:tcW w:w="2183" w:type="dxa"/>
          </w:tcPr>
          <w:p w14:paraId="4FE7978A" w14:textId="77777777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wyjaśnia powstawanie bryzy morskiej</w:t>
            </w:r>
          </w:p>
          <w:p w14:paraId="02AD5AC5" w14:textId="0834ADC6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wyszukuje informacje 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 </w:t>
            </w: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chmurach i krytycznie dobiera przykłady do własnej notatki</w:t>
            </w:r>
          </w:p>
          <w:p w14:paraId="3FE2F16B" w14:textId="4F7FFA41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tworzy prostą instrukcję obserwacji chmur dla rówieśnika </w:t>
            </w:r>
          </w:p>
        </w:tc>
      </w:tr>
      <w:tr w:rsidR="005E5326" w:rsidRPr="000F1C76" w14:paraId="48DBC4D9" w14:textId="77777777" w:rsidTr="005E5326">
        <w:trPr>
          <w:trHeight w:val="1896"/>
        </w:trPr>
        <w:tc>
          <w:tcPr>
            <w:tcW w:w="2181" w:type="dxa"/>
          </w:tcPr>
          <w:p w14:paraId="6F6DDF8C" w14:textId="29F4700E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demonstruje zjawisko elektryzowania obiektów</w:t>
            </w:r>
          </w:p>
          <w:p w14:paraId="128DDA75" w14:textId="217B8A33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zasady bezpiecznego zachowania się podczas trwania burzy</w:t>
            </w:r>
          </w:p>
        </w:tc>
        <w:tc>
          <w:tcPr>
            <w:tcW w:w="2181" w:type="dxa"/>
          </w:tcPr>
          <w:p w14:paraId="6EABCC5D" w14:textId="1B719A73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powstawanie chmury burzowej</w:t>
            </w:r>
          </w:p>
          <w:p w14:paraId="4FCC0F95" w14:textId="359C0D91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etapy powstawania wyładowania atmosferycznego</w:t>
            </w:r>
          </w:p>
          <w:p w14:paraId="67027792" w14:textId="703F65A0" w:rsidR="005E5326" w:rsidRPr="007B6CF0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przewiduje możliwość wystąpienia burzy na podstawie obserwacji</w:t>
            </w:r>
          </w:p>
        </w:tc>
        <w:tc>
          <w:tcPr>
            <w:tcW w:w="2181" w:type="dxa"/>
          </w:tcPr>
          <w:p w14:paraId="7A32F376" w14:textId="4B2AA8EE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zjawisko elektryzowania na podstawie wzajemnych oddziaływań ładunków elektrycznych</w:t>
            </w:r>
          </w:p>
          <w:p w14:paraId="64B1F74D" w14:textId="4ED497A4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różnych źródeł informacji, by zdobyć informacje o burzy</w:t>
            </w:r>
          </w:p>
        </w:tc>
        <w:tc>
          <w:tcPr>
            <w:tcW w:w="2181" w:type="dxa"/>
          </w:tcPr>
          <w:p w14:paraId="5B289D39" w14:textId="0A9EBC23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posługuje się pojęciem elektronu jako naładowanej elektrycznie cząstki elementarnej budującej materię </w:t>
            </w:r>
          </w:p>
          <w:p w14:paraId="402482D3" w14:textId="666E49E9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zachowanie ciał naelektryzowanych</w:t>
            </w:r>
          </w:p>
          <w:p w14:paraId="1A6927F5" w14:textId="3B9108B2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7B6CF0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wskazuję metal połączony z ziemią, jako element umożliwiający rozładowanie ciał naelektryzowanych</w:t>
            </w:r>
          </w:p>
        </w:tc>
        <w:tc>
          <w:tcPr>
            <w:tcW w:w="2183" w:type="dxa"/>
          </w:tcPr>
          <w:p w14:paraId="179A24BA" w14:textId="301657A5" w:rsidR="005E5326" w:rsidRPr="007B6CF0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 xml:space="preserve">określa sposób elektryzowania pocieranych substancji na podstawie szeregu </w:t>
            </w:r>
            <w:proofErr w:type="spellStart"/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tryboelektrycznego</w:t>
            </w:r>
            <w:proofErr w:type="spellEnd"/>
          </w:p>
          <w:p w14:paraId="4F2E9375" w14:textId="403F3D0B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7B6CF0">
              <w:rPr>
                <w:rFonts w:asciiTheme="minorHAnsi" w:hAnsiTheme="minorHAnsi" w:cstheme="minorHAnsi"/>
                <w:sz w:val="18"/>
                <w:szCs w:val="18"/>
              </w:rPr>
              <w:t>opisuje procesy elektryzowania ciał przez tarcie i indukcję</w:t>
            </w:r>
          </w:p>
        </w:tc>
      </w:tr>
    </w:tbl>
    <w:p w14:paraId="29F5D4F0" w14:textId="77777777" w:rsidR="00060915" w:rsidRDefault="00060915" w:rsidP="00060915">
      <w:pPr>
        <w:pStyle w:val="Tekstpodstawowy"/>
        <w:rPr>
          <w:b/>
          <w:sz w:val="20"/>
        </w:rPr>
      </w:pPr>
    </w:p>
    <w:p w14:paraId="78D47360" w14:textId="77777777" w:rsidR="00060915" w:rsidRDefault="00060915" w:rsidP="006F54A2">
      <w:pPr>
        <w:pStyle w:val="Tekstpodstawowy"/>
        <w:rPr>
          <w:rFonts w:ascii="Times New Roman"/>
          <w:sz w:val="20"/>
        </w:rPr>
      </w:pPr>
    </w:p>
    <w:p w14:paraId="0872DE23" w14:textId="77777777" w:rsidR="00060915" w:rsidRDefault="00060915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591D867" w14:textId="28F50C46" w:rsidR="009E5C23" w:rsidRDefault="009E5C23" w:rsidP="009E5C23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491712" behindDoc="1" locked="0" layoutInCell="1" allowOverlap="1" wp14:anchorId="3BC2B8A0" wp14:editId="5BE49B84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61795811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8E0E69" id="Line 187" o:spid="_x0000_s1026" style="position:absolute;z-index:-178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92736" behindDoc="1" locked="0" layoutInCell="1" allowOverlap="1" wp14:anchorId="64207A17" wp14:editId="4CF8B99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1014844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284DE5B" id="Line 186" o:spid="_x0000_s1026" style="position:absolute;z-index:-178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87616" behindDoc="0" locked="0" layoutInCell="1" allowOverlap="1" wp14:anchorId="04F00CDE" wp14:editId="36D97474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425339691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4C7BD" w14:textId="77777777" w:rsidR="009E5C23" w:rsidRDefault="009E5C23" w:rsidP="009E5C23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F00CDE" id="_x0000_s1050" type="#_x0000_t202" style="position:absolute;margin-left:771.3pt;margin-top:438.9pt;width:14pt;height:100.7pt;z-index:4854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ZWq2QEAAJkDAAAOAAAAZHJzL2Uyb0RvYy54bWysU8uO2zAMvBfoPwi6N3aCok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C49lar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66A4C7BD" w14:textId="77777777" w:rsidR="009E5C23" w:rsidRDefault="009E5C23" w:rsidP="009E5C23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727A77B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750FF22" w14:textId="117FED6A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7958B94E" w14:textId="5B3ACD64" w:rsidR="009E5C23" w:rsidRDefault="009E5C23" w:rsidP="009E5C23">
      <w:pPr>
        <w:pStyle w:val="Tekstpodstawowy"/>
        <w:spacing w:before="1"/>
        <w:rPr>
          <w:rFonts w:ascii="Times New Roman"/>
          <w:sz w:val="22"/>
        </w:rPr>
      </w:pP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83"/>
      </w:tblGrid>
      <w:tr w:rsidR="005E5326" w:rsidRPr="000F1C76" w14:paraId="3E10DEC8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EBAE7BD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13593F5D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1E09672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FF86E13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8A3C6DC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6670ECDD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BA703F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5413D15F" w14:textId="77777777" w:rsidTr="005E5326">
        <w:trPr>
          <w:trHeight w:val="2897"/>
        </w:trPr>
        <w:tc>
          <w:tcPr>
            <w:tcW w:w="2181" w:type="dxa"/>
            <w:tcBorders>
              <w:top w:val="nil"/>
            </w:tcBorders>
          </w:tcPr>
          <w:p w14:paraId="3637CFEF" w14:textId="67FB29DE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składniki pogody</w:t>
            </w:r>
          </w:p>
          <w:p w14:paraId="1630E323" w14:textId="77777777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prosty pomiar temperatury powietrza termometrem</w:t>
            </w:r>
          </w:p>
          <w:p w14:paraId="4419D8D5" w14:textId="0438A7B9" w:rsidR="005E5326" w:rsidRPr="00271251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odaje nazwy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</w:t>
            </w:r>
            <w:r w:rsidRPr="00271251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rzyrządów służących do badania składników pogody np. barometr, wiatromierz, deszczomierz</w:t>
            </w:r>
          </w:p>
          <w:p w14:paraId="7E9A5181" w14:textId="1D5F5364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opady i osady atmosferyczne</w:t>
            </w:r>
          </w:p>
        </w:tc>
        <w:tc>
          <w:tcPr>
            <w:tcW w:w="2181" w:type="dxa"/>
            <w:tcBorders>
              <w:top w:val="nil"/>
            </w:tcBorders>
          </w:tcPr>
          <w:p w14:paraId="09DCA058" w14:textId="77777777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wybranych składników pogody, używając właściwych przyrządów i jednostek</w:t>
            </w:r>
          </w:p>
          <w:p w14:paraId="70000D8F" w14:textId="77777777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odczytuje z mapy aktualne dane pogodowe </w:t>
            </w:r>
          </w:p>
          <w:p w14:paraId="4D150CA0" w14:textId="0C8704E1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ciśnienia korzystając z określeń (nacisk/ odkształcanie)</w:t>
            </w:r>
          </w:p>
          <w:p w14:paraId="07402DE5" w14:textId="3B9242B2" w:rsidR="005E5326" w:rsidRPr="00BF7828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rozróżnia stany skupienia opadów i osadów atmosferycznych</w:t>
            </w:r>
          </w:p>
        </w:tc>
        <w:tc>
          <w:tcPr>
            <w:tcW w:w="2181" w:type="dxa"/>
            <w:tcBorders>
              <w:top w:val="nil"/>
            </w:tcBorders>
          </w:tcPr>
          <w:p w14:paraId="6C011591" w14:textId="0009CE4D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czym są niże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wyże baryczne i jak mogą wpływać na pogodę</w:t>
            </w:r>
          </w:p>
          <w:p w14:paraId="00A55118" w14:textId="1CBBC720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bada skutki działania siły nacisku (proste doświadczenie/obserwacja) i opisuje wyniki</w:t>
            </w:r>
          </w:p>
          <w:p w14:paraId="19CE790D" w14:textId="7F92992D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panujące warunki atmosferyczne na podstawie pomiarów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danych internetowych</w:t>
            </w:r>
          </w:p>
        </w:tc>
        <w:tc>
          <w:tcPr>
            <w:tcW w:w="2181" w:type="dxa"/>
            <w:tcBorders>
              <w:top w:val="nil"/>
            </w:tcBorders>
          </w:tcPr>
          <w:p w14:paraId="4D06EE51" w14:textId="3CD521A4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zasadę działania termometru cieczowego (rozszerzalność cieplna)</w:t>
            </w:r>
          </w:p>
          <w:p w14:paraId="1DF16D59" w14:textId="577873EF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 wzajemnego oddziaływania składników pogody (np. wiatr ↔ opady ↔ ciśnienie)</w:t>
            </w:r>
          </w:p>
          <w:p w14:paraId="152F28B2" w14:textId="6DFF11F6" w:rsidR="005E5326" w:rsidRPr="00BF7828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zjawiska typu: mżawka/ulewa/zawieja </w:t>
            </w:r>
          </w:p>
        </w:tc>
        <w:tc>
          <w:tcPr>
            <w:tcW w:w="2183" w:type="dxa"/>
            <w:tcBorders>
              <w:top w:val="nil"/>
            </w:tcBorders>
          </w:tcPr>
          <w:p w14:paraId="381F0754" w14:textId="77777777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wyjaśnia, jak tworzy się prognozy pogody</w:t>
            </w:r>
          </w:p>
          <w:p w14:paraId="1968F909" w14:textId="6AB75BD2" w:rsidR="005E5326" w:rsidRPr="00EF7252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wskazuje na mapie miejsca ekstremalnych temperatur (najwyższe/najniższe) i interpretuje informacje</w:t>
            </w:r>
          </w:p>
          <w:p w14:paraId="1A8AA620" w14:textId="6B2687BD" w:rsidR="005E5326" w:rsidRPr="00BF7828" w:rsidRDefault="005E5326" w:rsidP="00FA072D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 xml:space="preserve">tworzy krótką prognozę dla okolicy na podstawie danych </w:t>
            </w:r>
          </w:p>
        </w:tc>
      </w:tr>
      <w:tr w:rsidR="005E5326" w:rsidRPr="000F1C76" w14:paraId="4B16BFD0" w14:textId="77777777" w:rsidTr="005E5326">
        <w:trPr>
          <w:trHeight w:val="597"/>
        </w:trPr>
        <w:tc>
          <w:tcPr>
            <w:tcW w:w="10907" w:type="dxa"/>
            <w:gridSpan w:val="5"/>
            <w:tcBorders>
              <w:bottom w:val="single" w:sz="4" w:space="0" w:color="FFFFFF" w:themeColor="background1"/>
            </w:tcBorders>
          </w:tcPr>
          <w:p w14:paraId="317AB24B" w14:textId="196CAB71" w:rsidR="005E5326" w:rsidRPr="000F1C76" w:rsidRDefault="005E5326" w:rsidP="005E5326">
            <w:pPr>
              <w:pStyle w:val="TableParagraph"/>
              <w:spacing w:before="20" w:after="20"/>
              <w:ind w:left="0" w:right="57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</w:p>
        </w:tc>
      </w:tr>
      <w:tr w:rsidR="005E5326" w:rsidRPr="000F1C76" w14:paraId="4724B461" w14:textId="77777777" w:rsidTr="005E5326">
        <w:trPr>
          <w:trHeight w:val="2244"/>
        </w:trPr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57954E33" w14:textId="2CB8EC4D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mierzy odległość w terenie w linii prostej za pomocą np.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roków/taśmy mierniczej</w:t>
            </w:r>
          </w:p>
          <w:p w14:paraId="15E5E18E" w14:textId="77777777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planu/mapy, aby wskazać dwa miejsca w okolicy</w:t>
            </w:r>
          </w:p>
          <w:p w14:paraId="62A97E62" w14:textId="0C416C52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 na mapie/planie skalę mapy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20DD20B6" w14:textId="77777777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korzysta z map i planów do określenia odległości</w:t>
            </w:r>
          </w:p>
          <w:p w14:paraId="5E3C977E" w14:textId="3BAF50EE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planuje prostą trasę z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użyciem mapy/planów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kompasu</w:t>
            </w:r>
          </w:p>
          <w:p w14:paraId="29FB00C5" w14:textId="62FF02AD" w:rsidR="005E5326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odczytuje ze skali, ile razy zmniejszono odległości na mapie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63C967E" w14:textId="51130DA3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dokonuje pomiaru odległości różnymi sposobami i porównuje wyniki</w:t>
            </w:r>
          </w:p>
          <w:p w14:paraId="3D6659C2" w14:textId="008A34AA" w:rsidR="005E5326" w:rsidRPr="00EF7252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różnice między planem a mapą</w:t>
            </w:r>
          </w:p>
          <w:p w14:paraId="06BF80B3" w14:textId="21EF9DEC" w:rsidR="005E5326" w:rsidRDefault="005E5326" w:rsidP="00FA072D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na co zwrócić uwagę przy planowaniu trasy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7D24DD2" w14:textId="218FBA6D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przelicza jednostki długości w zadaniach praktycznych</w:t>
            </w:r>
          </w:p>
          <w:p w14:paraId="6A005A90" w14:textId="77777777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wyjaśnia, jak odczytać odległości z różnych rodzajów </w:t>
            </w:r>
            <w:proofErr w:type="spellStart"/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skal</w:t>
            </w:r>
            <w:proofErr w:type="spellEnd"/>
          </w:p>
          <w:p w14:paraId="06E775C2" w14:textId="1A2BE8D4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szkic przebytej drogi z zachowaniem kierunków i podstawowych proporcji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07182C04" w14:textId="5A1D407C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samodzielnie dobiera narzędzia (cyfrowe/analogowe) do pomiaru odległości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 wybór</w:t>
            </w:r>
          </w:p>
          <w:p w14:paraId="789D5722" w14:textId="7B596D18" w:rsidR="005E5326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ocenia możliwe błędy pomiaru (np. kroki, zakręty, skala) i proponuje poprawę</w:t>
            </w:r>
          </w:p>
        </w:tc>
      </w:tr>
    </w:tbl>
    <w:p w14:paraId="6628BEFC" w14:textId="77777777" w:rsidR="009E5C23" w:rsidRDefault="009E5C23" w:rsidP="009E5C23">
      <w:pPr>
        <w:pStyle w:val="Tekstpodstawowy"/>
        <w:rPr>
          <w:b/>
          <w:sz w:val="20"/>
        </w:rPr>
      </w:pPr>
    </w:p>
    <w:p w14:paraId="4433A9E8" w14:textId="77777777" w:rsidR="009E5C23" w:rsidRDefault="009E5C23" w:rsidP="009E5C23">
      <w:pPr>
        <w:pStyle w:val="Tekstpodstawowy"/>
        <w:rPr>
          <w:rFonts w:ascii="Times New Roman"/>
          <w:sz w:val="20"/>
        </w:rPr>
      </w:pPr>
    </w:p>
    <w:p w14:paraId="0D09F364" w14:textId="77777777" w:rsidR="009E5C23" w:rsidRDefault="009E5C23" w:rsidP="009E5C23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12844632" w14:textId="6C2F043C" w:rsidR="00A74AC9" w:rsidRDefault="00A74AC9" w:rsidP="00A74AC9">
      <w:pPr>
        <w:pStyle w:val="Tekstpodstawowy"/>
        <w:rPr>
          <w:rFonts w:ascii="Times New Roman"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5504000" behindDoc="1" locked="0" layoutInCell="1" allowOverlap="1" wp14:anchorId="37A16A42" wp14:editId="62C25BE5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347017308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DC3A7E" id="Line 187" o:spid="_x0000_s1026" style="position:absolute;z-index:-178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505024" behindDoc="1" locked="0" layoutInCell="1" allowOverlap="1" wp14:anchorId="3EDA64DC" wp14:editId="5B5C2A8E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036487485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147D65D" id="Line 186" o:spid="_x0000_s1026" style="position:absolute;z-index:-178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99904" behindDoc="0" locked="0" layoutInCell="1" allowOverlap="1" wp14:anchorId="33475D76" wp14:editId="396549BE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576771825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E44555" w14:textId="77777777" w:rsidR="00A74AC9" w:rsidRDefault="00A74AC9" w:rsidP="00A74AC9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75D76" id="_x0000_s1051" type="#_x0000_t202" style="position:absolute;margin-left:771.3pt;margin-top:438.9pt;width:14pt;height:100.7pt;z-index:4854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//2QEAAJkDAAAOAAAAZHJzL2Uyb0RvYy54bWysU8uO2zAMvBfoPwi6N3YCt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m5eR21RTQX1mfUgzPvC+81JjFKMvCulpB9HhUaK/oNjT+JiLQkuSbUkyukOeOX4&#10;8ZzehXkBjx5t2zHy7LqDW/atsUnSM4sLX55/UnrZ1bhgv36nW89/1OEn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J3PP//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47E44555" w14:textId="77777777" w:rsidR="00A74AC9" w:rsidRDefault="00A74AC9" w:rsidP="00A74AC9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500928" behindDoc="0" locked="0" layoutInCell="1" allowOverlap="1" wp14:anchorId="52C7426F" wp14:editId="414C8260">
                <wp:simplePos x="0" y="0"/>
                <wp:positionH relativeFrom="page">
                  <wp:posOffset>591185</wp:posOffset>
                </wp:positionH>
                <wp:positionV relativeFrom="page">
                  <wp:posOffset>707390</wp:posOffset>
                </wp:positionV>
                <wp:extent cx="162560" cy="3898265"/>
                <wp:effectExtent l="0" t="0" r="0" b="0"/>
                <wp:wrapNone/>
                <wp:docPr id="923576267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49776" w14:textId="340367E3" w:rsidR="00A74AC9" w:rsidRDefault="00A74AC9" w:rsidP="00A74AC9">
                            <w:pPr>
                              <w:pStyle w:val="Tekstpodstawowy"/>
                              <w:spacing w:before="17"/>
                              <w:ind w:left="20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7426F" id="_x0000_s1052" type="#_x0000_t202" style="position:absolute;margin-left:46.55pt;margin-top:55.7pt;width:12.8pt;height:306.95pt;z-index:4855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" filled="f" stroked="f">
                <v:textbox style="layout-flow:vertical" inset="0,0,0,0">
                  <w:txbxContent>
                    <w:p w14:paraId="1B449776" w14:textId="340367E3" w:rsidR="00A74AC9" w:rsidRDefault="00A74AC9" w:rsidP="00A74AC9">
                      <w:pPr>
                        <w:pStyle w:val="Tekstpodstawowy"/>
                        <w:spacing w:before="17"/>
                        <w:ind w:left="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85B4D7" w14:textId="11492715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A0D030E" w14:textId="6AE23C16" w:rsidR="00A74AC9" w:rsidRDefault="001D51D7" w:rsidP="004565F2">
      <w:pPr>
        <w:pStyle w:val="Tytu"/>
        <w:ind w:left="0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98880" behindDoc="0" locked="0" layoutInCell="1" allowOverlap="1" wp14:anchorId="79D9733B" wp14:editId="759361D0">
                <wp:simplePos x="0" y="0"/>
                <wp:positionH relativeFrom="page">
                  <wp:posOffset>9795510</wp:posOffset>
                </wp:positionH>
                <wp:positionV relativeFrom="page">
                  <wp:posOffset>1673641</wp:posOffset>
                </wp:positionV>
                <wp:extent cx="177800" cy="2406650"/>
                <wp:effectExtent l="0" t="0" r="12700" b="12700"/>
                <wp:wrapNone/>
                <wp:docPr id="988809564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406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200C4" w14:textId="1EA294AD" w:rsidR="00A74AC9" w:rsidRDefault="001D51D7" w:rsidP="00A74AC9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9733B" id="_x0000_s1053" type="#_x0000_t202" style="position:absolute;margin-left:771.3pt;margin-top:131.8pt;width:14pt;height:189.5pt;z-index:4854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" filled="f" stroked="f">
                <v:textbox style="layout-flow:vertical" inset="0,0,0,0">
                  <w:txbxContent>
                    <w:p w14:paraId="600200C4" w14:textId="1EA294AD" w:rsidR="00A74AC9" w:rsidRDefault="001D51D7" w:rsidP="00A74AC9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507072" behindDoc="0" locked="0" layoutInCell="1" allowOverlap="1" wp14:anchorId="2F3285DA" wp14:editId="5D3E4EEC">
            <wp:simplePos x="0" y="0"/>
            <wp:positionH relativeFrom="column">
              <wp:posOffset>8508683</wp:posOffset>
            </wp:positionH>
            <wp:positionV relativeFrom="paragraph">
              <wp:posOffset>341662</wp:posOffset>
            </wp:positionV>
            <wp:extent cx="716280" cy="238125"/>
            <wp:effectExtent l="0" t="8573" r="0" b="0"/>
            <wp:wrapNone/>
            <wp:docPr id="724943742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AC9">
        <w:rPr>
          <w:noProof/>
        </w:rPr>
        <mc:AlternateContent>
          <mc:Choice Requires="wps">
            <w:drawing>
              <wp:anchor distT="0" distB="0" distL="114300" distR="114300" simplePos="0" relativeHeight="485502976" behindDoc="0" locked="0" layoutInCell="1" allowOverlap="1" wp14:anchorId="67A7EF51" wp14:editId="3CEEE63C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902686545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734B95" w14:textId="3D1E46EE" w:rsidR="00A74AC9" w:rsidRDefault="00A74AC9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7EF51" id="_x0000_s1054" type="#_x0000_t202" style="position:absolute;margin-left:23.6pt;margin-top:470.1pt;width:12.4pt;height:66.95pt;z-index:4855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" filled="f" stroked="f">
                <v:textbox style="layout-flow:vertical" inset="0,0,0,0">
                  <w:txbxContent>
                    <w:p w14:paraId="31734B95" w14:textId="3D1E46EE" w:rsidR="00A74AC9" w:rsidRDefault="00A74AC9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74AC9">
        <w:rPr>
          <w:noProof/>
        </w:rPr>
        <mc:AlternateContent>
          <mc:Choice Requires="wps">
            <w:drawing>
              <wp:anchor distT="0" distB="0" distL="114300" distR="114300" simplePos="0" relativeHeight="485501952" behindDoc="0" locked="0" layoutInCell="1" allowOverlap="1" wp14:anchorId="58DE28AD" wp14:editId="5DCB4C10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429062157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275212" w14:textId="0ABCB0B8" w:rsidR="00A74AC9" w:rsidRDefault="00116B14" w:rsidP="00A74AC9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E28AD" id="_x0000_s1055" type="#_x0000_t202" style="position:absolute;margin-left:23.45pt;margin-top:292.25pt;width:15.2pt;height:8.4pt;z-index:4855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I6tS8r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2F275212" w14:textId="0ABCB0B8" w:rsidR="00A74AC9" w:rsidRDefault="00116B14" w:rsidP="00A74AC9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83"/>
      </w:tblGrid>
      <w:tr w:rsidR="005E5326" w:rsidRPr="000F1C76" w14:paraId="2B2AB7E5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05D0237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2649BC47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4E0FE8B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692039E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AA1BE9B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0A1A240B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27E56468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32126A37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234891E9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58F20862" w14:textId="77777777" w:rsidTr="005E5326">
        <w:trPr>
          <w:trHeight w:val="2614"/>
        </w:trPr>
        <w:tc>
          <w:tcPr>
            <w:tcW w:w="2181" w:type="dxa"/>
            <w:tcBorders>
              <w:top w:val="nil"/>
            </w:tcBorders>
          </w:tcPr>
          <w:p w14:paraId="4B9B141A" w14:textId="15CD8A23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ilustracjach przykłady ekosystemów naturalnych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sztuczny</w:t>
            </w:r>
          </w:p>
          <w:p w14:paraId="175F1A11" w14:textId="7276F7E1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 krajobraz najbliższej okolicy, używając prostych określeń</w:t>
            </w:r>
          </w:p>
          <w:p w14:paraId="779A3E23" w14:textId="02AB5084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elementy ożywione, nieożywione i antropogeniczne krajobrazu</w:t>
            </w:r>
          </w:p>
        </w:tc>
        <w:tc>
          <w:tcPr>
            <w:tcW w:w="2181" w:type="dxa"/>
            <w:tcBorders>
              <w:top w:val="nil"/>
            </w:tcBorders>
          </w:tcPr>
          <w:p w14:paraId="7D87DED8" w14:textId="6D44336B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krajobrazów naturalnych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kulturowych</w:t>
            </w:r>
          </w:p>
          <w:p w14:paraId="607CF54F" w14:textId="77777777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proste zależności między elementami krajobrazu</w:t>
            </w:r>
          </w:p>
          <w:p w14:paraId="2E640E73" w14:textId="680D8E2C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zmian w krajobrazie spowodowanych działalnością człowieka</w:t>
            </w:r>
          </w:p>
        </w:tc>
        <w:tc>
          <w:tcPr>
            <w:tcW w:w="2181" w:type="dxa"/>
            <w:tcBorders>
              <w:top w:val="nil"/>
            </w:tcBorders>
          </w:tcPr>
          <w:p w14:paraId="30B3AFA9" w14:textId="77777777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rozpoznaje na ilustracjach i w terenie antropogeniczne formy wypukłe i wklęsłe </w:t>
            </w:r>
          </w:p>
          <w:p w14:paraId="7866C001" w14:textId="6B142B90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form terenu powstałych przy udziale wody jako „rzeźbiarza” krajobrazu</w:t>
            </w:r>
          </w:p>
          <w:p w14:paraId="2696FAC8" w14:textId="7FD81DA2" w:rsidR="005E5326" w:rsidRPr="00BF7828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dwa krajobrazy podając cechy wspólne i różnice</w:t>
            </w:r>
          </w:p>
        </w:tc>
        <w:tc>
          <w:tcPr>
            <w:tcW w:w="2181" w:type="dxa"/>
            <w:tcBorders>
              <w:top w:val="nil"/>
            </w:tcBorders>
          </w:tcPr>
          <w:p w14:paraId="4297D834" w14:textId="77777777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różne krajobrazy w Polsce, korzystając ze źródeł internetowych </w:t>
            </w:r>
          </w:p>
          <w:p w14:paraId="564E1A7B" w14:textId="20F5C677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uzasadnia, jak elementy antropogeniczne zmieniają funkcjonowanie ekosystemu i krajobrazu</w:t>
            </w:r>
          </w:p>
          <w:p w14:paraId="1D04F8AD" w14:textId="74BD7F4D" w:rsidR="005E5326" w:rsidRPr="00BF7828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krytycznie ocenia źródła (np. różne zdjęcia/opisy tego samego miejsca)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EF725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wyciąga wnioski</w:t>
            </w:r>
          </w:p>
        </w:tc>
        <w:tc>
          <w:tcPr>
            <w:tcW w:w="2183" w:type="dxa"/>
            <w:tcBorders>
              <w:top w:val="nil"/>
            </w:tcBorders>
          </w:tcPr>
          <w:p w14:paraId="0636C656" w14:textId="712D8BCF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tworzy pełny opis krajobrazu z logiczną strukturą (składniki + zależności + wpływ człowieka)</w:t>
            </w:r>
          </w:p>
          <w:p w14:paraId="7E637355" w14:textId="0EAF2BBC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proponuje działania ograniczające negatywny wpływ człowieka na krajobraz i uzasadnia</w:t>
            </w:r>
          </w:p>
          <w:p w14:paraId="2FF1590D" w14:textId="69022BFA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EF7252">
              <w:rPr>
                <w:rFonts w:asciiTheme="minorHAnsi" w:hAnsiTheme="minorHAnsi" w:cstheme="minorHAnsi"/>
                <w:sz w:val="18"/>
                <w:szCs w:val="18"/>
              </w:rPr>
              <w:t>wyjaśnia pojęcia: biotop, biocenoza i stosuje je do opisu ekosystemu</w:t>
            </w:r>
          </w:p>
        </w:tc>
      </w:tr>
      <w:tr w:rsidR="005E5326" w:rsidRPr="000F1C76" w14:paraId="4647F439" w14:textId="77777777" w:rsidTr="005E5326">
        <w:trPr>
          <w:trHeight w:val="3042"/>
        </w:trPr>
        <w:tc>
          <w:tcPr>
            <w:tcW w:w="2181" w:type="dxa"/>
          </w:tcPr>
          <w:p w14:paraId="0981656D" w14:textId="01DCC59D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opisuje po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dwie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cechy krajobrazu wsi i miasta,</w:t>
            </w:r>
          </w:p>
          <w:p w14:paraId="441CC311" w14:textId="77777777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co to jest niebiesko – zielona infrastruktura</w:t>
            </w:r>
          </w:p>
          <w:p w14:paraId="0434BF88" w14:textId="44D7E919" w:rsidR="005E5326" w:rsidRPr="00EF725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skazuje, gdzie można skorzystać ze zdjęć satelitarnych</w:t>
            </w:r>
          </w:p>
        </w:tc>
        <w:tc>
          <w:tcPr>
            <w:tcW w:w="2181" w:type="dxa"/>
          </w:tcPr>
          <w:p w14:paraId="5A201086" w14:textId="77777777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kiedy miejscowość można uznać za miasto</w:t>
            </w:r>
          </w:p>
          <w:p w14:paraId="1B26C364" w14:textId="2A164E2F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porównuje krajobraz miasta i wsi wskazując minimum 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trzy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różnice</w:t>
            </w:r>
          </w:p>
          <w:p w14:paraId="39229D95" w14:textId="34C21C58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podstawowe warunki życia w mieście i na wsi</w:t>
            </w:r>
          </w:p>
          <w:p w14:paraId="76A47B2D" w14:textId="152F4571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mapie największe miasta w Polsce</w:t>
            </w:r>
          </w:p>
        </w:tc>
        <w:tc>
          <w:tcPr>
            <w:tcW w:w="2181" w:type="dxa"/>
          </w:tcPr>
          <w:p w14:paraId="0A0952F2" w14:textId="15C62973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podaje przykłady działań poprawiających jakość życia w mieście (zielono-niebieska infrastruktura)</w:t>
            </w:r>
          </w:p>
          <w:p w14:paraId="22BFB913" w14:textId="683EE681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zdjęcia satelitarnych „kiedyś i dziś”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zmiany</w:t>
            </w:r>
          </w:p>
          <w:p w14:paraId="1F166516" w14:textId="613D5F71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dyskutuje o wpływie działalności człowieka na krajobraz stosując przynajmniej jeden argument + przykład</w:t>
            </w:r>
          </w:p>
        </w:tc>
        <w:tc>
          <w:tcPr>
            <w:tcW w:w="2181" w:type="dxa"/>
          </w:tcPr>
          <w:p w14:paraId="159258CE" w14:textId="77777777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opisuje, jak na przestrzeni lat zmieniał się krajobraz wsi i miast</w:t>
            </w:r>
          </w:p>
          <w:p w14:paraId="2A659B66" w14:textId="77777777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proponuje co najmniej dwie zmiany poprawiające komfort życia mieszkańców i uzasadnia swój wybór</w:t>
            </w:r>
          </w:p>
          <w:p w14:paraId="3930BAA9" w14:textId="6F30270A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a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 funkcje i korzyści zielono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-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niebieskiej infrastruktury, odszukuje jej przykłady w najbliższym otoczeniu</w:t>
            </w:r>
          </w:p>
        </w:tc>
        <w:tc>
          <w:tcPr>
            <w:tcW w:w="2183" w:type="dxa"/>
          </w:tcPr>
          <w:p w14:paraId="3CC217BB" w14:textId="77777777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 xml:space="preserve">samodzielnie interpretuje zdjęcia satelitarne </w:t>
            </w:r>
          </w:p>
          <w:p w14:paraId="7D152770" w14:textId="25569841" w:rsidR="005E5326" w:rsidRPr="008A6DF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planuje i wykonuje proste badanie terenowe (np. wpływ drzew na nagrzewanie powierzchni) oraz omawia ich wyniki</w:t>
            </w:r>
          </w:p>
          <w:p w14:paraId="1D75ABAE" w14:textId="061BC591" w:rsidR="005E5326" w:rsidRPr="00EF7252" w:rsidRDefault="005E5326" w:rsidP="005C5C34">
            <w:pPr>
              <w:pStyle w:val="TableParagraph"/>
              <w:numPr>
                <w:ilvl w:val="0"/>
                <w:numId w:val="3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sz w:val="18"/>
                <w:szCs w:val="18"/>
              </w:rPr>
            </w:pPr>
            <w:r w:rsidRPr="008A6DF2">
              <w:rPr>
                <w:rFonts w:asciiTheme="minorHAnsi" w:hAnsiTheme="minorHAnsi" w:cstheme="minorHAnsi"/>
                <w:sz w:val="18"/>
                <w:szCs w:val="18"/>
              </w:rPr>
              <w:t>tworzy krótką prezentację plakat lub infografikę „Wieś vs miasto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”</w:t>
            </w:r>
          </w:p>
        </w:tc>
      </w:tr>
      <w:tr w:rsidR="005E5326" w:rsidRPr="000F1C76" w14:paraId="1AD67AF0" w14:textId="77777777" w:rsidTr="005E5326">
        <w:trPr>
          <w:trHeight w:val="549"/>
        </w:trPr>
        <w:tc>
          <w:tcPr>
            <w:tcW w:w="10907" w:type="dxa"/>
            <w:gridSpan w:val="5"/>
          </w:tcPr>
          <w:p w14:paraId="0E77892F" w14:textId="673B8DE9" w:rsidR="005E5326" w:rsidRPr="008A6DF2" w:rsidRDefault="005E5326" w:rsidP="005E5326">
            <w:pPr>
              <w:pStyle w:val="TableParagraph"/>
              <w:spacing w:before="20" w:after="20"/>
              <w:ind w:left="276" w:right="5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3C24DAF" w14:textId="3694CA4B" w:rsidR="00A74AC9" w:rsidRDefault="00A74AC9" w:rsidP="00A74AC9">
      <w:pPr>
        <w:pStyle w:val="Tekstpodstawowy"/>
        <w:rPr>
          <w:b/>
          <w:sz w:val="20"/>
        </w:rPr>
      </w:pPr>
    </w:p>
    <w:p w14:paraId="602B26A3" w14:textId="175EE026" w:rsidR="00A74AC9" w:rsidRDefault="00A74AC9" w:rsidP="00A74AC9">
      <w:pPr>
        <w:pStyle w:val="Tekstpodstawowy"/>
        <w:rPr>
          <w:rFonts w:ascii="Times New Roman"/>
          <w:sz w:val="20"/>
        </w:rPr>
      </w:pPr>
    </w:p>
    <w:p w14:paraId="727622EA" w14:textId="0B5CC9D0" w:rsidR="00A74AC9" w:rsidRDefault="00A74AC9" w:rsidP="00A74AC9">
      <w:pPr>
        <w:rPr>
          <w:rFonts w:ascii="Times New Roman"/>
          <w:sz w:val="20"/>
          <w:szCs w:val="18"/>
        </w:rPr>
      </w:pPr>
      <w:r>
        <w:rPr>
          <w:rFonts w:ascii="Times New Roman"/>
          <w:sz w:val="20"/>
        </w:rPr>
        <w:br w:type="page"/>
      </w:r>
    </w:p>
    <w:p w14:paraId="210931DA" w14:textId="554C41D2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8CA2992" w14:textId="0AFB912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7EA9BAC6" w14:textId="2424C509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506F3E22" w14:textId="0F0575DF" w:rsidR="00D04A37" w:rsidRDefault="00D04A37" w:rsidP="00D04A37">
      <w:pPr>
        <w:pStyle w:val="Tekstpodstawowy"/>
        <w:spacing w:before="1"/>
        <w:rPr>
          <w:rFonts w:ascii="Times New Roman"/>
          <w:sz w:val="22"/>
        </w:rPr>
      </w:pPr>
    </w:p>
    <w:p w14:paraId="56AF7019" w14:textId="222ED5FD" w:rsidR="00D04A37" w:rsidRDefault="001D51D7" w:rsidP="00D04A37">
      <w:pPr>
        <w:pStyle w:val="Tytu"/>
        <w:rPr>
          <w:b w:val="0"/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528576" behindDoc="0" locked="0" layoutInCell="1" allowOverlap="1" wp14:anchorId="32DC08A4" wp14:editId="389CE777">
                <wp:simplePos x="0" y="0"/>
                <wp:positionH relativeFrom="page">
                  <wp:posOffset>9805670</wp:posOffset>
                </wp:positionH>
                <wp:positionV relativeFrom="page">
                  <wp:posOffset>1610010</wp:posOffset>
                </wp:positionV>
                <wp:extent cx="177800" cy="2586990"/>
                <wp:effectExtent l="0" t="0" r="12700" b="3810"/>
                <wp:wrapNone/>
                <wp:docPr id="2008256293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2586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4292B1" w14:textId="190423F6" w:rsidR="007E527D" w:rsidRDefault="001D51D7" w:rsidP="007E527D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NOWE Poznajemy przyrodę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DC08A4" id="_x0000_s1056" type="#_x0000_t202" style="position:absolute;left:0;text-align:left;margin-left:772.1pt;margin-top:126.75pt;width:14pt;height:203.7pt;z-index:4855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" filled="f" stroked="f">
                <v:textbox style="layout-flow:vertical" inset="0,0,0,0">
                  <w:txbxContent>
                    <w:p w14:paraId="664292B1" w14:textId="190423F6" w:rsidR="007E527D" w:rsidRDefault="001D51D7" w:rsidP="007E527D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NOWE Poznajemy przyrodę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485524480" behindDoc="0" locked="0" layoutInCell="1" allowOverlap="1" wp14:anchorId="12491154" wp14:editId="273DC0F3">
            <wp:simplePos x="0" y="0"/>
            <wp:positionH relativeFrom="column">
              <wp:posOffset>8507413</wp:posOffset>
            </wp:positionH>
            <wp:positionV relativeFrom="paragraph">
              <wp:posOffset>350552</wp:posOffset>
            </wp:positionV>
            <wp:extent cx="716280" cy="238125"/>
            <wp:effectExtent l="0" t="8573" r="0" b="0"/>
            <wp:wrapNone/>
            <wp:docPr id="1384822636" name="Obraz 126" descr="Obraz zawierający Czcionka, logo, Grafika, symbo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09368" name="Obraz 126" descr="Obraz zawierający Czcionka, logo, Grafika, symbol&#10;&#10;Zawartość wygenerowana przez sztuczną inteligencję może być niepoprawna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628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527D">
        <w:rPr>
          <w:noProof/>
        </w:rPr>
        <mc:AlternateContent>
          <mc:Choice Requires="wps">
            <w:drawing>
              <wp:anchor distT="0" distB="0" distL="114300" distR="114300" simplePos="0" relativeHeight="485530624" behindDoc="0" locked="0" layoutInCell="1" allowOverlap="1" wp14:anchorId="7F0C072B" wp14:editId="52768E09">
                <wp:simplePos x="0" y="0"/>
                <wp:positionH relativeFrom="page">
                  <wp:posOffset>9808845</wp:posOffset>
                </wp:positionH>
                <wp:positionV relativeFrom="page">
                  <wp:posOffset>5591467</wp:posOffset>
                </wp:positionV>
                <wp:extent cx="177800" cy="1278890"/>
                <wp:effectExtent l="0" t="0" r="12700" b="16510"/>
                <wp:wrapNone/>
                <wp:docPr id="99682558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59FAA4" w14:textId="77777777" w:rsidR="007E527D" w:rsidRDefault="007E527D" w:rsidP="007E527D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0C072B" id="_x0000_s1057" type="#_x0000_t202" style="position:absolute;left:0;text-align:left;margin-left:772.35pt;margin-top:440.25pt;width:14pt;height:100.7pt;z-index:4855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" filled="f" stroked="f">
                <v:textbox style="layout-flow:vertical" inset="0,0,0,0">
                  <w:txbxContent>
                    <w:p w14:paraId="5559FAA4" w14:textId="77777777" w:rsidR="007E527D" w:rsidRDefault="007E527D" w:rsidP="007E527D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E527D">
        <w:rPr>
          <w:noProof/>
        </w:rPr>
        <mc:AlternateContent>
          <mc:Choice Requires="wps">
            <w:drawing>
              <wp:anchor distT="0" distB="0" distL="114300" distR="114300" simplePos="0" relativeHeight="485526528" behindDoc="0" locked="0" layoutInCell="1" allowOverlap="1" wp14:anchorId="502357C2" wp14:editId="245849AC">
                <wp:simplePos x="0" y="0"/>
                <wp:positionH relativeFrom="page">
                  <wp:posOffset>564515</wp:posOffset>
                </wp:positionH>
                <wp:positionV relativeFrom="page">
                  <wp:posOffset>721931</wp:posOffset>
                </wp:positionV>
                <wp:extent cx="162560" cy="3898265"/>
                <wp:effectExtent l="0" t="0" r="8890" b="6985"/>
                <wp:wrapNone/>
                <wp:docPr id="367152933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" cy="3898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C872AB" w14:textId="618E10FE" w:rsidR="007E527D" w:rsidRDefault="007E527D" w:rsidP="004565F2">
                            <w:pPr>
                              <w:pStyle w:val="Tekstpodstawowy"/>
                              <w:spacing w:before="17"/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2357C2" id="_x0000_s1058" type="#_x0000_t202" style="position:absolute;left:0;text-align:left;margin-left:44.45pt;margin-top:56.85pt;width:12.8pt;height:306.95pt;z-index:4855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" filled="f" stroked="f">
                <v:textbox style="layout-flow:vertical" inset="0,0,0,0">
                  <w:txbxContent>
                    <w:p w14:paraId="1CC872AB" w14:textId="618E10FE" w:rsidR="007E527D" w:rsidRDefault="007E527D" w:rsidP="004565F2">
                      <w:pPr>
                        <w:pStyle w:val="Tekstpodstawowy"/>
                        <w:spacing w:before="17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</w:rPr>
        <mc:AlternateContent>
          <mc:Choice Requires="wps">
            <w:drawing>
              <wp:anchor distT="0" distB="0" distL="114300" distR="114300" simplePos="0" relativeHeight="485511168" behindDoc="0" locked="0" layoutInCell="1" allowOverlap="1" wp14:anchorId="3A06337A" wp14:editId="79D40C18">
                <wp:simplePos x="0" y="0"/>
                <wp:positionH relativeFrom="page">
                  <wp:posOffset>299720</wp:posOffset>
                </wp:positionH>
                <wp:positionV relativeFrom="page">
                  <wp:posOffset>5970270</wp:posOffset>
                </wp:positionV>
                <wp:extent cx="157480" cy="850265"/>
                <wp:effectExtent l="0" t="0" r="13970" b="6985"/>
                <wp:wrapNone/>
                <wp:docPr id="778815274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480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DD986C" w14:textId="6C037FF3" w:rsidR="00D04A37" w:rsidRDefault="00D04A37" w:rsidP="004565F2">
                            <w:pPr>
                              <w:spacing w:before="43"/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6337A" id="_x0000_s1059" type="#_x0000_t202" style="position:absolute;left:0;text-align:left;margin-left:23.6pt;margin-top:470.1pt;width:12.4pt;height:66.95pt;z-index:4855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" filled="f" stroked="f">
                <v:textbox style="layout-flow:vertical" inset="0,0,0,0">
                  <w:txbxContent>
                    <w:p w14:paraId="4CDD986C" w14:textId="6C037FF3" w:rsidR="00D04A37" w:rsidRDefault="00D04A37" w:rsidP="004565F2">
                      <w:pPr>
                        <w:spacing w:before="43"/>
                        <w:rPr>
                          <w:sz w:val="14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04A37">
        <w:rPr>
          <w:noProof/>
        </w:rPr>
        <mc:AlternateContent>
          <mc:Choice Requires="wps">
            <w:drawing>
              <wp:anchor distT="0" distB="0" distL="114300" distR="114300" simplePos="0" relativeHeight="485510144" behindDoc="0" locked="0" layoutInCell="1" allowOverlap="1" wp14:anchorId="4107FD31" wp14:editId="6A89177E">
                <wp:simplePos x="0" y="0"/>
                <wp:positionH relativeFrom="page">
                  <wp:posOffset>297815</wp:posOffset>
                </wp:positionH>
                <wp:positionV relativeFrom="page">
                  <wp:posOffset>3711575</wp:posOffset>
                </wp:positionV>
                <wp:extent cx="193040" cy="106680"/>
                <wp:effectExtent l="0" t="0" r="16510" b="7620"/>
                <wp:wrapNone/>
                <wp:docPr id="1922154072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040" cy="106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2D4DA9" w14:textId="7DC4CA03" w:rsidR="00D04A37" w:rsidRDefault="00116B14" w:rsidP="00D04A37">
                            <w:pPr>
                              <w:spacing w:before="17"/>
                              <w:ind w:left="2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color w:val="58595B"/>
                                <w:w w:val="91"/>
                              </w:rPr>
                              <w:t>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7FD31" id="_x0000_s1060" type="#_x0000_t202" style="position:absolute;left:0;text-align:left;margin-left:23.45pt;margin-top:292.25pt;width:15.2pt;height:8.4pt;z-index:4855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" filled="f" stroked="f">
                <v:textbox style="layout-flow:vertical" inset="0,0,0,0">
                  <w:txbxContent>
                    <w:p w14:paraId="6C2D4DA9" w14:textId="7DC4CA03" w:rsidR="00D04A37" w:rsidRDefault="00116B14" w:rsidP="00D04A37">
                      <w:pPr>
                        <w:spacing w:before="17"/>
                        <w:ind w:left="20"/>
                        <w:rPr>
                          <w:b/>
                        </w:rPr>
                      </w:pPr>
                      <w:r>
                        <w:rPr>
                          <w:b/>
                          <w:color w:val="58595B"/>
                          <w:w w:val="91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10907" w:type="dxa"/>
        <w:tblInd w:w="107" w:type="dxa"/>
        <w:tblBorders>
          <w:top w:val="single" w:sz="8" w:space="0" w:color="92D050"/>
          <w:left w:val="single" w:sz="8" w:space="0" w:color="92D050"/>
          <w:bottom w:val="single" w:sz="8" w:space="0" w:color="92D050"/>
          <w:right w:val="single" w:sz="8" w:space="0" w:color="92D050"/>
          <w:insideH w:val="single" w:sz="8" w:space="0" w:color="92D050"/>
          <w:insideV w:val="single" w:sz="8" w:space="0" w:color="92D050"/>
        </w:tblBorders>
        <w:tblLayout w:type="fixed"/>
        <w:tblLook w:val="01E0" w:firstRow="1" w:lastRow="1" w:firstColumn="1" w:lastColumn="1" w:noHBand="0" w:noVBand="0"/>
      </w:tblPr>
      <w:tblGrid>
        <w:gridCol w:w="2181"/>
        <w:gridCol w:w="2181"/>
        <w:gridCol w:w="2181"/>
        <w:gridCol w:w="2181"/>
        <w:gridCol w:w="2183"/>
      </w:tblGrid>
      <w:tr w:rsidR="005E5326" w:rsidRPr="000F1C76" w14:paraId="69B649D9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nil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15B206A9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Wymagania</w:t>
            </w:r>
          </w:p>
        </w:tc>
      </w:tr>
      <w:tr w:rsidR="005E5326" w:rsidRPr="000F1C76" w14:paraId="0AED57D9" w14:textId="77777777" w:rsidTr="005E5326">
        <w:trPr>
          <w:trHeight w:val="363"/>
        </w:trPr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634F34BA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dopuszczająca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70A6C113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dostateczna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4849D942" w14:textId="77777777" w:rsidR="005E5326" w:rsidRPr="000F1C76" w:rsidRDefault="005E5326" w:rsidP="00520321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dobra</w:t>
            </w:r>
          </w:p>
        </w:tc>
        <w:tc>
          <w:tcPr>
            <w:tcW w:w="218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92D050"/>
            <w:vAlign w:val="center"/>
          </w:tcPr>
          <w:p w14:paraId="54208D6B" w14:textId="77777777" w:rsidR="005E5326" w:rsidRPr="000F1C76" w:rsidRDefault="005E5326" w:rsidP="00520321">
            <w:pPr>
              <w:pStyle w:val="TableParagraph"/>
              <w:spacing w:before="6"/>
              <w:ind w:left="0" w:right="115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bardzo dobra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nil"/>
            </w:tcBorders>
            <w:shd w:val="clear" w:color="auto" w:fill="92D050"/>
            <w:vAlign w:val="center"/>
          </w:tcPr>
          <w:p w14:paraId="7FDE36E8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w w:val="85"/>
                <w:sz w:val="20"/>
                <w:szCs w:val="20"/>
              </w:rPr>
              <w:t>ocena celująca</w:t>
            </w:r>
          </w:p>
        </w:tc>
      </w:tr>
      <w:tr w:rsidR="005E5326" w:rsidRPr="000F1C76" w14:paraId="125673BE" w14:textId="77777777" w:rsidTr="005E5326">
        <w:trPr>
          <w:trHeight w:val="363"/>
        </w:trPr>
        <w:tc>
          <w:tcPr>
            <w:tcW w:w="10907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nil"/>
            </w:tcBorders>
            <w:shd w:val="clear" w:color="auto" w:fill="92D050"/>
            <w:vAlign w:val="center"/>
          </w:tcPr>
          <w:p w14:paraId="17E6F51F" w14:textId="77777777" w:rsidR="005E5326" w:rsidRPr="000F1C76" w:rsidRDefault="005E5326" w:rsidP="00520321">
            <w:pPr>
              <w:pStyle w:val="TableParagraph"/>
              <w:spacing w:before="2"/>
              <w:ind w:left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F1C76">
              <w:rPr>
                <w:rFonts w:asciiTheme="minorHAnsi" w:hAnsiTheme="minorHAnsi" w:cstheme="minorHAnsi"/>
                <w:b/>
                <w:color w:val="FFFFFF"/>
                <w:sz w:val="20"/>
                <w:szCs w:val="20"/>
              </w:rPr>
              <w:t>Uczeń</w:t>
            </w:r>
          </w:p>
        </w:tc>
      </w:tr>
      <w:tr w:rsidR="005E5326" w:rsidRPr="000F1C76" w14:paraId="4ADA9961" w14:textId="77777777" w:rsidTr="005E5326">
        <w:trPr>
          <w:trHeight w:val="1601"/>
        </w:trPr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77FC87E" w14:textId="67D3FCB8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fazy rozwoju człowieka w porządku chronologicznym</w:t>
            </w:r>
            <w:r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–</w:t>
            </w: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wymienia oznaki dojrzewania</w:t>
            </w:r>
          </w:p>
          <w:p w14:paraId="0FE5D5ED" w14:textId="367B30DF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substancje uzależniające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4A9F6D6F" w14:textId="529F6C46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układy narządów budujące organizm człowieka</w:t>
            </w:r>
          </w:p>
          <w:p w14:paraId="61360534" w14:textId="0F53B781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czym jest uzależnienie</w:t>
            </w:r>
          </w:p>
          <w:p w14:paraId="3B65EFF8" w14:textId="71B48C67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skutki uzależnień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1B5E0220" w14:textId="467005E8" w:rsidR="005E5326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opisuje fazy rozwoju człowieka w porządku chronologicznym</w:t>
            </w:r>
          </w:p>
        </w:tc>
        <w:tc>
          <w:tcPr>
            <w:tcW w:w="2181" w:type="dxa"/>
            <w:tcBorders>
              <w:top w:val="single" w:sz="4" w:space="0" w:color="FFFFFF" w:themeColor="background1"/>
            </w:tcBorders>
          </w:tcPr>
          <w:p w14:paraId="6B16B18C" w14:textId="2186AB8D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identyfikuje u siebie oznaki dojrzewania</w:t>
            </w:r>
          </w:p>
        </w:tc>
        <w:tc>
          <w:tcPr>
            <w:tcW w:w="2183" w:type="dxa"/>
            <w:tcBorders>
              <w:top w:val="single" w:sz="4" w:space="0" w:color="FFFFFF" w:themeColor="background1"/>
            </w:tcBorders>
          </w:tcPr>
          <w:p w14:paraId="63478C34" w14:textId="2E4E0050" w:rsidR="005E5326" w:rsidRPr="008A6DF2" w:rsidRDefault="005E5326" w:rsidP="008A6DF2">
            <w:pPr>
              <w:pStyle w:val="TableParagraph"/>
              <w:numPr>
                <w:ilvl w:val="0"/>
                <w:numId w:val="1"/>
              </w:numPr>
              <w:spacing w:before="60"/>
              <w:ind w:left="334" w:right="136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przygotowuje  prezentację na temat  wpływu różnych substancji i </w:t>
            </w:r>
            <w:proofErr w:type="spellStart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zachowań</w:t>
            </w:r>
            <w:proofErr w:type="spellEnd"/>
            <w:r w:rsidRPr="008A6DF2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 xml:space="preserve"> na organizm</w:t>
            </w:r>
          </w:p>
        </w:tc>
      </w:tr>
      <w:tr w:rsidR="005E5326" w:rsidRPr="000F1C76" w14:paraId="62D0ABD2" w14:textId="77777777" w:rsidTr="005E5326">
        <w:trPr>
          <w:trHeight w:val="2113"/>
        </w:trPr>
        <w:tc>
          <w:tcPr>
            <w:tcW w:w="2181" w:type="dxa"/>
          </w:tcPr>
          <w:p w14:paraId="71DC2549" w14:textId="08BC054D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organy roślinne : korzeń łodygę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liście oraz kwia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t</w:t>
            </w:r>
          </w:p>
          <w:p w14:paraId="258F56E6" w14:textId="36E6A97A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wskazuje na rysunku/modelu/okazie okwiat, słupek, pręcik</w:t>
            </w:r>
          </w:p>
          <w:p w14:paraId="28176CC4" w14:textId="4A006FDB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wymienia przykłady roślin trujących</w:t>
            </w:r>
          </w:p>
        </w:tc>
        <w:tc>
          <w:tcPr>
            <w:tcW w:w="2181" w:type="dxa"/>
          </w:tcPr>
          <w:p w14:paraId="34281478" w14:textId="0DD009CA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omawia budowę obupłciowego kwiatu rośliny nasiennej</w:t>
            </w:r>
          </w:p>
          <w:p w14:paraId="00A5FFE3" w14:textId="01144D13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funkcje i znaczenie kwiatu i innych organów roślinnych w życiu rośliny</w:t>
            </w:r>
          </w:p>
          <w:p w14:paraId="7B565518" w14:textId="26EC3995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wymienia objawy alergii wziewnych</w:t>
            </w:r>
          </w:p>
          <w:p w14:paraId="16937D54" w14:textId="15BDF590" w:rsidR="005E5326" w:rsidRPr="000F69D0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8A6DF2">
              <w:rPr>
                <w:rFonts w:asciiTheme="minorHAnsi" w:hAnsiTheme="minorHAnsi" w:cstheme="minorHAnsi"/>
                <w:sz w:val="18"/>
              </w:rPr>
              <w:t>-wykonuje wg instrukcji preparat mikroskopowy pyłku roślin</w:t>
            </w:r>
          </w:p>
        </w:tc>
        <w:tc>
          <w:tcPr>
            <w:tcW w:w="2181" w:type="dxa"/>
          </w:tcPr>
          <w:p w14:paraId="1E5DC09D" w14:textId="4F69BE07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dlaczego należy unikać spożywania nieznanych roślin</w:t>
            </w:r>
          </w:p>
          <w:p w14:paraId="0DB30A8D" w14:textId="7501F67A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 pojęcie alergen</w:t>
            </w:r>
          </w:p>
          <w:p w14:paraId="28A86996" w14:textId="74B25BDF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omawia sposoby przemieszczania się alergenów</w:t>
            </w:r>
          </w:p>
          <w:p w14:paraId="646B7230" w14:textId="188E6C0D" w:rsidR="005E5326" w:rsidRDefault="005E5326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rozpoznaje na zdjęciu/obrazku lub w terenie przykłady trujących roślin</w:t>
            </w:r>
          </w:p>
          <w:p w14:paraId="44010065" w14:textId="43139849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6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wykonuje samodzielnie preparat mikroskopowy pyłku roślin</w:t>
            </w:r>
          </w:p>
        </w:tc>
        <w:tc>
          <w:tcPr>
            <w:tcW w:w="2181" w:type="dxa"/>
          </w:tcPr>
          <w:p w14:paraId="3B0D61AA" w14:textId="77777777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 xml:space="preserve">analizuje budowę zewnętrzną rośliny na podstawie obserwacji </w:t>
            </w:r>
          </w:p>
          <w:p w14:paraId="0B6899D1" w14:textId="1B8C2E08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porównuje kwiaty traw z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kwiatami z okwiatem i</w:t>
            </w:r>
            <w:r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 </w:t>
            </w: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wyjaśnia, dlaczego kwiaty traw nie wabią owadów</w:t>
            </w:r>
          </w:p>
          <w:p w14:paraId="3D5760C3" w14:textId="355F3BD2" w:rsidR="005E5326" w:rsidRPr="008A6DF2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sprawdza w kalendarzu pyleń, jakie rośliny pylą w danym okresie roku</w:t>
            </w:r>
          </w:p>
        </w:tc>
        <w:tc>
          <w:tcPr>
            <w:tcW w:w="2183" w:type="dxa"/>
          </w:tcPr>
          <w:p w14:paraId="000F377F" w14:textId="27FAF2D8" w:rsidR="005E5326" w:rsidRDefault="005E5326" w:rsidP="005C5C34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8A6DF2"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  <w:t>wyszukuje, przetwarza, tworzy i prezentuje informacje na temat przyczyn powstawania alergii wziewnych u człowieka</w:t>
            </w:r>
          </w:p>
        </w:tc>
      </w:tr>
      <w:tr w:rsidR="005E5326" w:rsidRPr="000F1C76" w14:paraId="59DDEB2B" w14:textId="77777777" w:rsidTr="005E5326">
        <w:trPr>
          <w:trHeight w:val="1471"/>
        </w:trPr>
        <w:tc>
          <w:tcPr>
            <w:tcW w:w="2181" w:type="dxa"/>
          </w:tcPr>
          <w:p w14:paraId="35C59705" w14:textId="25E1882A" w:rsidR="005E5326" w:rsidRPr="0099762E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DB6123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zwierzęta jadowite, które można spotkać w Polsce</w:t>
            </w:r>
          </w:p>
        </w:tc>
        <w:tc>
          <w:tcPr>
            <w:tcW w:w="2181" w:type="dxa"/>
          </w:tcPr>
          <w:p w14:paraId="1B6F8253" w14:textId="41E14A9A" w:rsidR="005E5326" w:rsidRPr="0099762E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rozpoznaje na </w:t>
            </w:r>
            <w:r>
              <w:rPr>
                <w:rFonts w:asciiTheme="minorHAnsi" w:hAnsiTheme="minorHAnsi" w:cstheme="minorHAnsi"/>
                <w:bCs/>
                <w:sz w:val="18"/>
              </w:rPr>
              <w:t xml:space="preserve">ilustracji </w:t>
            </w:r>
            <w:r w:rsidRPr="0099762E">
              <w:rPr>
                <w:rFonts w:asciiTheme="minorHAnsi" w:hAnsiTheme="minorHAnsi" w:cstheme="minorHAnsi"/>
                <w:bCs/>
                <w:sz w:val="18"/>
              </w:rPr>
              <w:t xml:space="preserve">zwierzęta jadowite </w:t>
            </w:r>
          </w:p>
          <w:p w14:paraId="783F75B4" w14:textId="0922651F" w:rsidR="005E5326" w:rsidRPr="008A6DF2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2" w:right="57" w:hanging="215"/>
              <w:rPr>
                <w:rFonts w:asciiTheme="minorHAnsi" w:hAnsiTheme="minorHAnsi" w:cstheme="minorHAnsi"/>
                <w:sz w:val="18"/>
              </w:rPr>
            </w:pPr>
            <w:r w:rsidRPr="0099762E">
              <w:rPr>
                <w:rFonts w:asciiTheme="minorHAnsi" w:hAnsiTheme="minorHAnsi" w:cstheme="minorHAnsi"/>
                <w:bCs/>
                <w:sz w:val="18"/>
              </w:rPr>
              <w:t>wymienia przykłady organizmów z przeobrażeniem i bez przeobrażenia</w:t>
            </w:r>
          </w:p>
        </w:tc>
        <w:tc>
          <w:tcPr>
            <w:tcW w:w="2181" w:type="dxa"/>
          </w:tcPr>
          <w:p w14:paraId="100A64BA" w14:textId="31987C32" w:rsidR="005E5326" w:rsidRPr="0099762E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wymienia drobnoustroje chorobotwórcze i łączy je z wywoływaną chorobą</w:t>
            </w:r>
          </w:p>
          <w:p w14:paraId="359360E5" w14:textId="3A177962" w:rsidR="005E5326" w:rsidRPr="008A6DF2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5" w:right="57" w:hanging="218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wyjaśnia działanie szczepionek</w:t>
            </w:r>
          </w:p>
        </w:tc>
        <w:tc>
          <w:tcPr>
            <w:tcW w:w="2181" w:type="dxa"/>
          </w:tcPr>
          <w:p w14:paraId="2DCAED0D" w14:textId="050208C7" w:rsidR="005E5326" w:rsidRPr="0099762E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cykle rozwojowe pasożytów</w:t>
            </w:r>
          </w:p>
          <w:p w14:paraId="71F8F73F" w14:textId="470B3F47" w:rsidR="005E5326" w:rsidRPr="0099762E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analizuje kalendarz obowiązkowych szczepień</w:t>
            </w:r>
          </w:p>
        </w:tc>
        <w:tc>
          <w:tcPr>
            <w:tcW w:w="2183" w:type="dxa"/>
          </w:tcPr>
          <w:p w14:paraId="773225B8" w14:textId="7AF7D7E0" w:rsidR="005E5326" w:rsidRPr="008A6DF2" w:rsidRDefault="005E5326" w:rsidP="00041EA9">
            <w:pPr>
              <w:pStyle w:val="TableParagraph"/>
              <w:numPr>
                <w:ilvl w:val="0"/>
                <w:numId w:val="1"/>
              </w:numPr>
              <w:spacing w:before="20" w:after="20"/>
              <w:ind w:left="276" w:right="57" w:hanging="219"/>
              <w:rPr>
                <w:rFonts w:asciiTheme="minorHAnsi" w:hAnsiTheme="minorHAnsi" w:cstheme="minorHAnsi"/>
                <w:color w:val="0D0D0D"/>
                <w:sz w:val="18"/>
                <w:szCs w:val="18"/>
                <w:shd w:val="clear" w:color="auto" w:fill="FFFFFF"/>
              </w:rPr>
            </w:pPr>
            <w:r w:rsidRPr="0099762E"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  <w:t>proponuje profilaktyczne działania zapobiegając chorobom zakaźnym i pasożytniczym</w:t>
            </w:r>
          </w:p>
        </w:tc>
      </w:tr>
      <w:tr w:rsidR="005E5326" w:rsidRPr="000F1C76" w14:paraId="018245D6" w14:textId="77777777" w:rsidTr="005E5326">
        <w:trPr>
          <w:trHeight w:val="579"/>
        </w:trPr>
        <w:tc>
          <w:tcPr>
            <w:tcW w:w="10907" w:type="dxa"/>
            <w:gridSpan w:val="5"/>
          </w:tcPr>
          <w:p w14:paraId="5574EBAE" w14:textId="59842275" w:rsidR="005E5326" w:rsidRPr="0099762E" w:rsidRDefault="005E5326" w:rsidP="005E5326">
            <w:pPr>
              <w:pStyle w:val="TableParagraph"/>
              <w:spacing w:before="20" w:after="20"/>
              <w:ind w:left="0" w:right="57"/>
              <w:rPr>
                <w:rFonts w:asciiTheme="minorHAnsi" w:hAnsiTheme="minorHAnsi" w:cstheme="minorHAnsi"/>
                <w:bCs/>
                <w:color w:val="0D0D0D"/>
                <w:sz w:val="18"/>
                <w:szCs w:val="18"/>
                <w:shd w:val="clear" w:color="auto" w:fill="FFFFFF"/>
              </w:rPr>
            </w:pPr>
          </w:p>
        </w:tc>
      </w:tr>
    </w:tbl>
    <w:p w14:paraId="7A5C8954" w14:textId="77777777" w:rsidR="00D04A37" w:rsidRDefault="00D04A37" w:rsidP="00D04A37">
      <w:pPr>
        <w:pStyle w:val="Tekstpodstawowy"/>
        <w:rPr>
          <w:b/>
          <w:sz w:val="20"/>
        </w:rPr>
      </w:pPr>
    </w:p>
    <w:p w14:paraId="4B0D5486" w14:textId="77777777" w:rsidR="00D04A37" w:rsidRDefault="00D04A37" w:rsidP="00D04A37">
      <w:pPr>
        <w:pStyle w:val="Tekstpodstawowy"/>
        <w:rPr>
          <w:rFonts w:ascii="Times New Roman"/>
          <w:sz w:val="20"/>
        </w:rPr>
      </w:pPr>
    </w:p>
    <w:p w14:paraId="3AA84F62" w14:textId="79A9AD78" w:rsidR="006F54A2" w:rsidRPr="0099762E" w:rsidRDefault="006F54A2" w:rsidP="0099762E">
      <w:pPr>
        <w:rPr>
          <w:rFonts w:ascii="Times New Roman"/>
          <w:sz w:val="20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5445632" behindDoc="1" locked="0" layoutInCell="1" allowOverlap="1" wp14:anchorId="69432A1A" wp14:editId="0D74D15C">
                <wp:simplePos x="0" y="0"/>
                <wp:positionH relativeFrom="page">
                  <wp:posOffset>544830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681820770" name="Lin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81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FA0CB8A" id="Line 187" o:spid="_x0000_s1026" style="position:absolute;z-index:-178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9pt,538.6pt" to="42.9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" strokecolor="#231f20" strokeweight=".3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6656" behindDoc="1" locked="0" layoutInCell="1" allowOverlap="1" wp14:anchorId="01027FA4" wp14:editId="57E76183">
                <wp:simplePos x="0" y="0"/>
                <wp:positionH relativeFrom="page">
                  <wp:posOffset>780415</wp:posOffset>
                </wp:positionH>
                <wp:positionV relativeFrom="page">
                  <wp:posOffset>6840220</wp:posOffset>
                </wp:positionV>
                <wp:extent cx="0" cy="0"/>
                <wp:effectExtent l="0" t="0" r="0" b="0"/>
                <wp:wrapNone/>
                <wp:docPr id="1928525617" name="Lin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DB913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612620F" id="Line 186" o:spid="_x0000_s1026" style="position:absolute;z-index:-178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.45pt,538.6pt" to="61.45pt,53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" strokecolor="#fdb913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0512" behindDoc="0" locked="0" layoutInCell="1" allowOverlap="1" wp14:anchorId="6294BB80" wp14:editId="7EEA0BCA">
                <wp:simplePos x="0" y="0"/>
                <wp:positionH relativeFrom="page">
                  <wp:posOffset>9795510</wp:posOffset>
                </wp:positionH>
                <wp:positionV relativeFrom="page">
                  <wp:posOffset>1067435</wp:posOffset>
                </wp:positionV>
                <wp:extent cx="177800" cy="1840230"/>
                <wp:effectExtent l="0" t="0" r="0" b="0"/>
                <wp:wrapNone/>
                <wp:docPr id="226887029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84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FC4C66" w14:textId="77777777" w:rsidR="006F54A2" w:rsidRDefault="006F54A2" w:rsidP="006F54A2">
                            <w:pPr>
                              <w:spacing w:before="17"/>
                              <w:ind w:left="20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Geografia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bez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w w:val="90"/>
                                <w:sz w:val="20"/>
                              </w:rPr>
                              <w:t>tajemnic</w:t>
                            </w:r>
                            <w:r>
                              <w:rPr>
                                <w:b/>
                                <w:color w:val="FFFFFF"/>
                                <w:spacing w:val="5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| Klasa</w:t>
                            </w:r>
                            <w:r>
                              <w:rPr>
                                <w:color w:val="FFFFFF"/>
                                <w:spacing w:val="1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90"/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4BB80" id="_x0000_s1061" type="#_x0000_t202" style="position:absolute;margin-left:771.3pt;margin-top:84.05pt;width:14pt;height:144.9pt;z-index:4854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" filled="f" stroked="f">
                <v:textbox style="layout-flow:vertical" inset="0,0,0,0">
                  <w:txbxContent>
                    <w:p w14:paraId="3BFC4C66" w14:textId="77777777" w:rsidR="006F54A2" w:rsidRDefault="006F54A2" w:rsidP="006F54A2">
                      <w:pPr>
                        <w:spacing w:before="17"/>
                        <w:ind w:left="20"/>
                        <w:rPr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Geografia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bez</w:t>
                      </w:r>
                      <w:r>
                        <w:rPr>
                          <w:b/>
                          <w:color w:val="FFFFFF"/>
                          <w:spacing w:val="-2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w w:val="90"/>
                          <w:sz w:val="20"/>
                        </w:rPr>
                        <w:t>tajemnic</w:t>
                      </w:r>
                      <w:r>
                        <w:rPr>
                          <w:b/>
                          <w:color w:val="FFFFFF"/>
                          <w:spacing w:val="5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| Klasa</w:t>
                      </w:r>
                      <w:r>
                        <w:rPr>
                          <w:color w:val="FFFFFF"/>
                          <w:spacing w:val="1"/>
                          <w:w w:val="90"/>
                          <w:sz w:val="20"/>
                        </w:rPr>
                        <w:t xml:space="preserve"> </w:t>
                      </w:r>
                      <w:r>
                        <w:rPr>
                          <w:color w:val="FFFFFF"/>
                          <w:w w:val="90"/>
                          <w:sz w:val="20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5441536" behindDoc="0" locked="0" layoutInCell="1" allowOverlap="1" wp14:anchorId="73D352F8" wp14:editId="0D22E769">
                <wp:simplePos x="0" y="0"/>
                <wp:positionH relativeFrom="page">
                  <wp:posOffset>9795510</wp:posOffset>
                </wp:positionH>
                <wp:positionV relativeFrom="page">
                  <wp:posOffset>5574030</wp:posOffset>
                </wp:positionV>
                <wp:extent cx="177800" cy="1278890"/>
                <wp:effectExtent l="0" t="0" r="0" b="0"/>
                <wp:wrapNone/>
                <wp:docPr id="1268400522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800" cy="1278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0BCBA1" w14:textId="77777777" w:rsidR="006F54A2" w:rsidRDefault="006F54A2" w:rsidP="006F54A2">
                            <w:pPr>
                              <w:spacing w:before="29"/>
                              <w:ind w:left="20"/>
                              <w:rPr>
                                <w:rFonts w:ascii="Trebuchet MS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2"/>
                                <w:w w:val="95"/>
                                <w:sz w:val="20"/>
                              </w:rPr>
                              <w:t>Wymagania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7"/>
                                <w:w w:val="9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i/>
                                <w:color w:val="FFFFFF"/>
                                <w:spacing w:val="-1"/>
                                <w:w w:val="95"/>
                                <w:sz w:val="20"/>
                              </w:rPr>
                              <w:t>edukacyjne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D352F8" id="_x0000_s1062" type="#_x0000_t202" style="position:absolute;margin-left:771.3pt;margin-top:438.9pt;width:14pt;height:100.7pt;z-index:4854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" filled="f" stroked="f">
                <v:textbox style="layout-flow:vertical" inset="0,0,0,0">
                  <w:txbxContent>
                    <w:p w14:paraId="590BCBA1" w14:textId="77777777" w:rsidR="006F54A2" w:rsidRDefault="006F54A2" w:rsidP="006F54A2">
                      <w:pPr>
                        <w:spacing w:before="29"/>
                        <w:ind w:left="20"/>
                        <w:rPr>
                          <w:rFonts w:ascii="Trebuchet MS"/>
                          <w:i/>
                          <w:sz w:val="20"/>
                        </w:rPr>
                      </w:pPr>
                      <w:r>
                        <w:rPr>
                          <w:rFonts w:ascii="Trebuchet MS"/>
                          <w:i/>
                          <w:color w:val="FFFFFF"/>
                          <w:spacing w:val="-2"/>
                          <w:w w:val="95"/>
                          <w:sz w:val="20"/>
                        </w:rPr>
                        <w:t>Wymagania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7"/>
                          <w:w w:val="95"/>
                          <w:sz w:val="20"/>
                        </w:rPr>
                        <w:t xml:space="preserve"> </w:t>
                      </w:r>
                      <w:r>
                        <w:rPr>
                          <w:rFonts w:ascii="Trebuchet MS"/>
                          <w:i/>
                          <w:color w:val="FFFFFF"/>
                          <w:spacing w:val="-1"/>
                          <w:w w:val="95"/>
                          <w:sz w:val="20"/>
                        </w:rPr>
                        <w:t>edukacyjne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F54A2" w:rsidRPr="0099762E" w:rsidSect="003F237C">
      <w:pgSz w:w="16160" w:h="11630" w:orient="landscape"/>
      <w:pgMar w:top="0" w:right="1600" w:bottom="0" w:left="136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4D106" w14:textId="77777777" w:rsidR="00000262" w:rsidRDefault="00000262" w:rsidP="00743B9D">
      <w:r>
        <w:separator/>
      </w:r>
    </w:p>
  </w:endnote>
  <w:endnote w:type="continuationSeparator" w:id="0">
    <w:p w14:paraId="55772414" w14:textId="77777777" w:rsidR="00000262" w:rsidRDefault="00000262" w:rsidP="00743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665BC" w14:textId="77777777" w:rsidR="00000262" w:rsidRDefault="00000262" w:rsidP="00743B9D">
      <w:r>
        <w:separator/>
      </w:r>
    </w:p>
  </w:footnote>
  <w:footnote w:type="continuationSeparator" w:id="0">
    <w:p w14:paraId="34C502B9" w14:textId="77777777" w:rsidR="00000262" w:rsidRDefault="00000262" w:rsidP="00743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489F"/>
    <w:multiLevelType w:val="hybridMultilevel"/>
    <w:tmpl w:val="67F0D89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47F0D"/>
    <w:multiLevelType w:val="hybridMultilevel"/>
    <w:tmpl w:val="10A84D84"/>
    <w:lvl w:ilvl="0" w:tplc="251E43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705A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CE21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16F5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063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060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66BA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08F5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60D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21BD8"/>
    <w:multiLevelType w:val="multilevel"/>
    <w:tmpl w:val="C7E40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23D1A21"/>
    <w:multiLevelType w:val="multilevel"/>
    <w:tmpl w:val="1138F116"/>
    <w:lvl w:ilvl="0">
      <w:start w:val="1"/>
      <w:numFmt w:val="bullet"/>
      <w:lvlText w:val=""/>
      <w:lvlJc w:val="right"/>
      <w:pPr>
        <w:tabs>
          <w:tab w:val="num" w:pos="0"/>
        </w:tabs>
        <w:ind w:left="53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6D6FEFB"/>
    <w:multiLevelType w:val="hybridMultilevel"/>
    <w:tmpl w:val="7D9670D4"/>
    <w:lvl w:ilvl="0" w:tplc="D87466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6A4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A0A0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4E3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4004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9405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6243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C48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624F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A0DB2C"/>
    <w:multiLevelType w:val="hybridMultilevel"/>
    <w:tmpl w:val="DAD4AE1A"/>
    <w:lvl w:ilvl="0" w:tplc="CEB0D4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2841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5648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0A0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60AE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3439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E68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C8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41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5864D2"/>
    <w:multiLevelType w:val="hybridMultilevel"/>
    <w:tmpl w:val="B768AC90"/>
    <w:lvl w:ilvl="0" w:tplc="5792DA40">
      <w:start w:val="1"/>
      <w:numFmt w:val="bullet"/>
      <w:lvlText w:val="u"/>
      <w:lvlJc w:val="left"/>
      <w:pPr>
        <w:ind w:left="397" w:hanging="284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AE0596"/>
    <w:multiLevelType w:val="multilevel"/>
    <w:tmpl w:val="0CFCA25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7FD04F6"/>
    <w:multiLevelType w:val="hybridMultilevel"/>
    <w:tmpl w:val="0A6066A0"/>
    <w:lvl w:ilvl="0" w:tplc="5792DA40">
      <w:start w:val="1"/>
      <w:numFmt w:val="bullet"/>
      <w:lvlText w:val="u"/>
      <w:lvlJc w:val="left"/>
      <w:pPr>
        <w:ind w:left="720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F92F9D"/>
    <w:multiLevelType w:val="hybridMultilevel"/>
    <w:tmpl w:val="D90895C8"/>
    <w:lvl w:ilvl="0" w:tplc="D9BCAEC8">
      <w:start w:val="1"/>
      <w:numFmt w:val="bullet"/>
      <w:lvlText w:val=""/>
      <w:lvlJc w:val="left"/>
      <w:pPr>
        <w:ind w:left="84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96251D"/>
    <w:multiLevelType w:val="hybridMultilevel"/>
    <w:tmpl w:val="28B28726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85E03"/>
    <w:multiLevelType w:val="multilevel"/>
    <w:tmpl w:val="6BB8CE46"/>
    <w:lvl w:ilvl="0">
      <w:start w:val="1"/>
      <w:numFmt w:val="bullet"/>
      <w:lvlText w:val=""/>
      <w:lvlJc w:val="left"/>
      <w:pPr>
        <w:tabs>
          <w:tab w:val="num" w:pos="0"/>
        </w:tabs>
        <w:ind w:left="536" w:hanging="360"/>
      </w:pPr>
      <w:rPr>
        <w:rFonts w:ascii="Wingdings 3" w:hAnsi="Wingdings 3" w:hint="default"/>
        <w:color w:val="FFC000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0BB5375"/>
    <w:multiLevelType w:val="hybridMultilevel"/>
    <w:tmpl w:val="F930424C"/>
    <w:lvl w:ilvl="0" w:tplc="DEAAC6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CCE7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EF7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E4DF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62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52DE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827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E209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8206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28122F"/>
    <w:multiLevelType w:val="hybridMultilevel"/>
    <w:tmpl w:val="7F90518A"/>
    <w:lvl w:ilvl="0" w:tplc="5792DA40">
      <w:start w:val="1"/>
      <w:numFmt w:val="bullet"/>
      <w:lvlText w:val="u"/>
      <w:lvlJc w:val="left"/>
      <w:pPr>
        <w:ind w:left="835" w:hanging="360"/>
      </w:pPr>
      <w:rPr>
        <w:rFonts w:ascii="Wingdings 3" w:hAnsi="Wingdings 3" w:hint="default"/>
        <w:b w:val="0"/>
        <w:i w:val="0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14" w15:restartNumberingAfterBreak="0">
    <w:nsid w:val="61AB2118"/>
    <w:multiLevelType w:val="hybridMultilevel"/>
    <w:tmpl w:val="BEC88A2A"/>
    <w:lvl w:ilvl="0" w:tplc="D9BCAE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FFC000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791812">
    <w:abstractNumId w:val="9"/>
  </w:num>
  <w:num w:numId="2" w16cid:durableId="877663025">
    <w:abstractNumId w:val="7"/>
  </w:num>
  <w:num w:numId="3" w16cid:durableId="2131363521">
    <w:abstractNumId w:val="10"/>
  </w:num>
  <w:num w:numId="4" w16cid:durableId="1111246105">
    <w:abstractNumId w:val="0"/>
  </w:num>
  <w:num w:numId="5" w16cid:durableId="877669027">
    <w:abstractNumId w:val="2"/>
  </w:num>
  <w:num w:numId="6" w16cid:durableId="1270968929">
    <w:abstractNumId w:val="3"/>
  </w:num>
  <w:num w:numId="7" w16cid:durableId="1661351883">
    <w:abstractNumId w:val="11"/>
  </w:num>
  <w:num w:numId="8" w16cid:durableId="1964311934">
    <w:abstractNumId w:val="14"/>
  </w:num>
  <w:num w:numId="9" w16cid:durableId="517082626">
    <w:abstractNumId w:val="6"/>
  </w:num>
  <w:num w:numId="10" w16cid:durableId="327708107">
    <w:abstractNumId w:val="5"/>
  </w:num>
  <w:num w:numId="11" w16cid:durableId="228662889">
    <w:abstractNumId w:val="12"/>
  </w:num>
  <w:num w:numId="12" w16cid:durableId="799760187">
    <w:abstractNumId w:val="1"/>
  </w:num>
  <w:num w:numId="13" w16cid:durableId="1087966143">
    <w:abstractNumId w:val="8"/>
  </w:num>
  <w:num w:numId="14" w16cid:durableId="1739742086">
    <w:abstractNumId w:val="4"/>
  </w:num>
  <w:num w:numId="15" w16cid:durableId="2835812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B28"/>
    <w:rsid w:val="00000262"/>
    <w:rsid w:val="00010674"/>
    <w:rsid w:val="00013BB9"/>
    <w:rsid w:val="00022AAD"/>
    <w:rsid w:val="00023585"/>
    <w:rsid w:val="00024946"/>
    <w:rsid w:val="00032426"/>
    <w:rsid w:val="0003310C"/>
    <w:rsid w:val="00041EA9"/>
    <w:rsid w:val="000437D8"/>
    <w:rsid w:val="00050934"/>
    <w:rsid w:val="00060915"/>
    <w:rsid w:val="00061C2E"/>
    <w:rsid w:val="00064EEC"/>
    <w:rsid w:val="00065CD2"/>
    <w:rsid w:val="00075898"/>
    <w:rsid w:val="00075B81"/>
    <w:rsid w:val="00082E53"/>
    <w:rsid w:val="000836F3"/>
    <w:rsid w:val="00095022"/>
    <w:rsid w:val="000B6F65"/>
    <w:rsid w:val="000D1DAE"/>
    <w:rsid w:val="000D2C3F"/>
    <w:rsid w:val="000F69D0"/>
    <w:rsid w:val="000F7842"/>
    <w:rsid w:val="001043DF"/>
    <w:rsid w:val="00116B14"/>
    <w:rsid w:val="0011711E"/>
    <w:rsid w:val="00121363"/>
    <w:rsid w:val="00122C28"/>
    <w:rsid w:val="00135C83"/>
    <w:rsid w:val="00143418"/>
    <w:rsid w:val="00155F40"/>
    <w:rsid w:val="001721FA"/>
    <w:rsid w:val="00177708"/>
    <w:rsid w:val="00184EF0"/>
    <w:rsid w:val="00185CDB"/>
    <w:rsid w:val="001970B1"/>
    <w:rsid w:val="001A7D6A"/>
    <w:rsid w:val="001B2CD5"/>
    <w:rsid w:val="001D51D7"/>
    <w:rsid w:val="001E19A1"/>
    <w:rsid w:val="001E2A41"/>
    <w:rsid w:val="001F2181"/>
    <w:rsid w:val="001F51FB"/>
    <w:rsid w:val="001F677E"/>
    <w:rsid w:val="0020568C"/>
    <w:rsid w:val="00226C71"/>
    <w:rsid w:val="00231F89"/>
    <w:rsid w:val="00234527"/>
    <w:rsid w:val="0023538E"/>
    <w:rsid w:val="00243E61"/>
    <w:rsid w:val="00255EF1"/>
    <w:rsid w:val="00256383"/>
    <w:rsid w:val="002577D9"/>
    <w:rsid w:val="00261C49"/>
    <w:rsid w:val="0026661D"/>
    <w:rsid w:val="00271251"/>
    <w:rsid w:val="00275FEC"/>
    <w:rsid w:val="00277B84"/>
    <w:rsid w:val="00281EB0"/>
    <w:rsid w:val="002A39EF"/>
    <w:rsid w:val="002B7314"/>
    <w:rsid w:val="002B7C89"/>
    <w:rsid w:val="002C3396"/>
    <w:rsid w:val="002D5CFF"/>
    <w:rsid w:val="002D686C"/>
    <w:rsid w:val="002E16FD"/>
    <w:rsid w:val="002E6352"/>
    <w:rsid w:val="00303EDE"/>
    <w:rsid w:val="003065C1"/>
    <w:rsid w:val="003119BC"/>
    <w:rsid w:val="00315A45"/>
    <w:rsid w:val="0031760A"/>
    <w:rsid w:val="00322CFC"/>
    <w:rsid w:val="00323AD3"/>
    <w:rsid w:val="003271D2"/>
    <w:rsid w:val="00327443"/>
    <w:rsid w:val="0034074D"/>
    <w:rsid w:val="00342F9E"/>
    <w:rsid w:val="00343990"/>
    <w:rsid w:val="00346002"/>
    <w:rsid w:val="00351066"/>
    <w:rsid w:val="0035291C"/>
    <w:rsid w:val="00354778"/>
    <w:rsid w:val="0036145B"/>
    <w:rsid w:val="00365067"/>
    <w:rsid w:val="003676A5"/>
    <w:rsid w:val="003776C1"/>
    <w:rsid w:val="003A2CB1"/>
    <w:rsid w:val="003B1EBA"/>
    <w:rsid w:val="003B4457"/>
    <w:rsid w:val="003C2DC1"/>
    <w:rsid w:val="003D0E0F"/>
    <w:rsid w:val="003D7F9B"/>
    <w:rsid w:val="003E4AAD"/>
    <w:rsid w:val="003E7451"/>
    <w:rsid w:val="003F00E2"/>
    <w:rsid w:val="003F237C"/>
    <w:rsid w:val="004072B2"/>
    <w:rsid w:val="004101E4"/>
    <w:rsid w:val="004127E4"/>
    <w:rsid w:val="00413EF4"/>
    <w:rsid w:val="00414034"/>
    <w:rsid w:val="004163DA"/>
    <w:rsid w:val="00417434"/>
    <w:rsid w:val="004352E1"/>
    <w:rsid w:val="00444117"/>
    <w:rsid w:val="004540B2"/>
    <w:rsid w:val="004565F2"/>
    <w:rsid w:val="00483576"/>
    <w:rsid w:val="004850AC"/>
    <w:rsid w:val="00486A36"/>
    <w:rsid w:val="00492E5B"/>
    <w:rsid w:val="00495F8B"/>
    <w:rsid w:val="00497E44"/>
    <w:rsid w:val="004B1B27"/>
    <w:rsid w:val="004B4D4C"/>
    <w:rsid w:val="004B7693"/>
    <w:rsid w:val="004E1328"/>
    <w:rsid w:val="004E429F"/>
    <w:rsid w:val="004F09EB"/>
    <w:rsid w:val="004F1FE1"/>
    <w:rsid w:val="005042FE"/>
    <w:rsid w:val="005065C2"/>
    <w:rsid w:val="0051477F"/>
    <w:rsid w:val="00522CC7"/>
    <w:rsid w:val="005509E7"/>
    <w:rsid w:val="00552BA8"/>
    <w:rsid w:val="005610BA"/>
    <w:rsid w:val="00570BC9"/>
    <w:rsid w:val="00575BF6"/>
    <w:rsid w:val="00576989"/>
    <w:rsid w:val="00591BF1"/>
    <w:rsid w:val="005947F8"/>
    <w:rsid w:val="005B50B3"/>
    <w:rsid w:val="005B52FB"/>
    <w:rsid w:val="005C5C34"/>
    <w:rsid w:val="005D0195"/>
    <w:rsid w:val="005D1F8F"/>
    <w:rsid w:val="005E5326"/>
    <w:rsid w:val="005E77F4"/>
    <w:rsid w:val="005F2B61"/>
    <w:rsid w:val="005F2D3B"/>
    <w:rsid w:val="005F5FF3"/>
    <w:rsid w:val="006035B1"/>
    <w:rsid w:val="00607ADD"/>
    <w:rsid w:val="00613717"/>
    <w:rsid w:val="0061441B"/>
    <w:rsid w:val="0062233F"/>
    <w:rsid w:val="00622B62"/>
    <w:rsid w:val="0063050B"/>
    <w:rsid w:val="0063587B"/>
    <w:rsid w:val="00637BDA"/>
    <w:rsid w:val="00653480"/>
    <w:rsid w:val="00654CB0"/>
    <w:rsid w:val="0066322D"/>
    <w:rsid w:val="00682CB6"/>
    <w:rsid w:val="0068419D"/>
    <w:rsid w:val="006860A4"/>
    <w:rsid w:val="0068763F"/>
    <w:rsid w:val="00695509"/>
    <w:rsid w:val="006A5BC0"/>
    <w:rsid w:val="006B256F"/>
    <w:rsid w:val="006B3450"/>
    <w:rsid w:val="006C089C"/>
    <w:rsid w:val="006C09E8"/>
    <w:rsid w:val="006E7FB1"/>
    <w:rsid w:val="006F54A2"/>
    <w:rsid w:val="006F5B74"/>
    <w:rsid w:val="00710C38"/>
    <w:rsid w:val="007257B9"/>
    <w:rsid w:val="00725C7F"/>
    <w:rsid w:val="0073351D"/>
    <w:rsid w:val="00743460"/>
    <w:rsid w:val="00743B9D"/>
    <w:rsid w:val="007479F1"/>
    <w:rsid w:val="00752F5F"/>
    <w:rsid w:val="00756BFB"/>
    <w:rsid w:val="007613FF"/>
    <w:rsid w:val="007673EB"/>
    <w:rsid w:val="007763D6"/>
    <w:rsid w:val="0078231C"/>
    <w:rsid w:val="00782F73"/>
    <w:rsid w:val="00785834"/>
    <w:rsid w:val="007865CC"/>
    <w:rsid w:val="00791D33"/>
    <w:rsid w:val="0079640D"/>
    <w:rsid w:val="007B1E78"/>
    <w:rsid w:val="007B6CF0"/>
    <w:rsid w:val="007B7035"/>
    <w:rsid w:val="007D6676"/>
    <w:rsid w:val="007D6A63"/>
    <w:rsid w:val="007E1FFB"/>
    <w:rsid w:val="007E527D"/>
    <w:rsid w:val="00801786"/>
    <w:rsid w:val="00801CE3"/>
    <w:rsid w:val="008077CC"/>
    <w:rsid w:val="00814A84"/>
    <w:rsid w:val="008220C3"/>
    <w:rsid w:val="008257B5"/>
    <w:rsid w:val="008305C0"/>
    <w:rsid w:val="008503DD"/>
    <w:rsid w:val="008550C4"/>
    <w:rsid w:val="0086615C"/>
    <w:rsid w:val="00871550"/>
    <w:rsid w:val="00873CB6"/>
    <w:rsid w:val="0088039B"/>
    <w:rsid w:val="0088573C"/>
    <w:rsid w:val="00887685"/>
    <w:rsid w:val="00892069"/>
    <w:rsid w:val="00892D75"/>
    <w:rsid w:val="008A6DF2"/>
    <w:rsid w:val="008B0E46"/>
    <w:rsid w:val="008C6AD4"/>
    <w:rsid w:val="008C7D29"/>
    <w:rsid w:val="008D0EC0"/>
    <w:rsid w:val="008D406D"/>
    <w:rsid w:val="008E7F8B"/>
    <w:rsid w:val="008F00A2"/>
    <w:rsid w:val="00910C65"/>
    <w:rsid w:val="009141C5"/>
    <w:rsid w:val="00915673"/>
    <w:rsid w:val="00915860"/>
    <w:rsid w:val="009226C0"/>
    <w:rsid w:val="00926E37"/>
    <w:rsid w:val="0094333C"/>
    <w:rsid w:val="00952CDD"/>
    <w:rsid w:val="00972BBA"/>
    <w:rsid w:val="009741CC"/>
    <w:rsid w:val="00980D50"/>
    <w:rsid w:val="00982738"/>
    <w:rsid w:val="009831F9"/>
    <w:rsid w:val="00992542"/>
    <w:rsid w:val="00993D65"/>
    <w:rsid w:val="00995CDE"/>
    <w:rsid w:val="0099762E"/>
    <w:rsid w:val="009C7CAF"/>
    <w:rsid w:val="009D0E75"/>
    <w:rsid w:val="009D432E"/>
    <w:rsid w:val="009D5F13"/>
    <w:rsid w:val="009E2F74"/>
    <w:rsid w:val="009E3F94"/>
    <w:rsid w:val="009E5C23"/>
    <w:rsid w:val="009E7C91"/>
    <w:rsid w:val="00A05D45"/>
    <w:rsid w:val="00A147F6"/>
    <w:rsid w:val="00A20B28"/>
    <w:rsid w:val="00A34B02"/>
    <w:rsid w:val="00A411CC"/>
    <w:rsid w:val="00A5762F"/>
    <w:rsid w:val="00A67278"/>
    <w:rsid w:val="00A736C7"/>
    <w:rsid w:val="00A74AC9"/>
    <w:rsid w:val="00A7521D"/>
    <w:rsid w:val="00A81BE2"/>
    <w:rsid w:val="00A87046"/>
    <w:rsid w:val="00A91D4C"/>
    <w:rsid w:val="00A96979"/>
    <w:rsid w:val="00AA7B25"/>
    <w:rsid w:val="00AB2BFC"/>
    <w:rsid w:val="00AB44F1"/>
    <w:rsid w:val="00AB4AD3"/>
    <w:rsid w:val="00AB5862"/>
    <w:rsid w:val="00AC2B47"/>
    <w:rsid w:val="00AC3BBA"/>
    <w:rsid w:val="00AD3557"/>
    <w:rsid w:val="00AF15F1"/>
    <w:rsid w:val="00B02A6F"/>
    <w:rsid w:val="00B036BF"/>
    <w:rsid w:val="00B0761C"/>
    <w:rsid w:val="00B24066"/>
    <w:rsid w:val="00B2503A"/>
    <w:rsid w:val="00B264AB"/>
    <w:rsid w:val="00B26B21"/>
    <w:rsid w:val="00B2748E"/>
    <w:rsid w:val="00B27966"/>
    <w:rsid w:val="00B3699B"/>
    <w:rsid w:val="00B36D65"/>
    <w:rsid w:val="00B43B60"/>
    <w:rsid w:val="00B51588"/>
    <w:rsid w:val="00B56293"/>
    <w:rsid w:val="00B70312"/>
    <w:rsid w:val="00B71ACC"/>
    <w:rsid w:val="00B7477B"/>
    <w:rsid w:val="00B77789"/>
    <w:rsid w:val="00B94505"/>
    <w:rsid w:val="00BB0E3B"/>
    <w:rsid w:val="00BB796A"/>
    <w:rsid w:val="00BC7928"/>
    <w:rsid w:val="00BD00BE"/>
    <w:rsid w:val="00BD5A0E"/>
    <w:rsid w:val="00BE58C2"/>
    <w:rsid w:val="00BF0122"/>
    <w:rsid w:val="00BF5DA1"/>
    <w:rsid w:val="00BF7828"/>
    <w:rsid w:val="00C03C3F"/>
    <w:rsid w:val="00C32315"/>
    <w:rsid w:val="00C4320C"/>
    <w:rsid w:val="00C44B8F"/>
    <w:rsid w:val="00C61BE8"/>
    <w:rsid w:val="00C64C1A"/>
    <w:rsid w:val="00C66134"/>
    <w:rsid w:val="00C66669"/>
    <w:rsid w:val="00C667D4"/>
    <w:rsid w:val="00C76608"/>
    <w:rsid w:val="00C8336F"/>
    <w:rsid w:val="00C931A4"/>
    <w:rsid w:val="00C948CA"/>
    <w:rsid w:val="00CA419A"/>
    <w:rsid w:val="00CA7BF5"/>
    <w:rsid w:val="00CB2A8B"/>
    <w:rsid w:val="00CB4ABF"/>
    <w:rsid w:val="00CC59C5"/>
    <w:rsid w:val="00CC7C9F"/>
    <w:rsid w:val="00CD19DB"/>
    <w:rsid w:val="00CD1EBA"/>
    <w:rsid w:val="00CD2279"/>
    <w:rsid w:val="00CE4EF9"/>
    <w:rsid w:val="00CE55B1"/>
    <w:rsid w:val="00CF07EC"/>
    <w:rsid w:val="00D015B3"/>
    <w:rsid w:val="00D03569"/>
    <w:rsid w:val="00D04A0D"/>
    <w:rsid w:val="00D04A37"/>
    <w:rsid w:val="00D20BFA"/>
    <w:rsid w:val="00D27B52"/>
    <w:rsid w:val="00D42478"/>
    <w:rsid w:val="00D47350"/>
    <w:rsid w:val="00D54F93"/>
    <w:rsid w:val="00D5532C"/>
    <w:rsid w:val="00D568D7"/>
    <w:rsid w:val="00D57890"/>
    <w:rsid w:val="00D74C30"/>
    <w:rsid w:val="00DB6123"/>
    <w:rsid w:val="00DC788B"/>
    <w:rsid w:val="00DC7E74"/>
    <w:rsid w:val="00DE198B"/>
    <w:rsid w:val="00DE2AD9"/>
    <w:rsid w:val="00DF1207"/>
    <w:rsid w:val="00E00DEE"/>
    <w:rsid w:val="00E102CB"/>
    <w:rsid w:val="00E23526"/>
    <w:rsid w:val="00E23C25"/>
    <w:rsid w:val="00E32DAE"/>
    <w:rsid w:val="00E62825"/>
    <w:rsid w:val="00E63BE6"/>
    <w:rsid w:val="00E6540B"/>
    <w:rsid w:val="00E70993"/>
    <w:rsid w:val="00E70F18"/>
    <w:rsid w:val="00E81146"/>
    <w:rsid w:val="00E902F7"/>
    <w:rsid w:val="00EA3356"/>
    <w:rsid w:val="00EA67C5"/>
    <w:rsid w:val="00EA7882"/>
    <w:rsid w:val="00EB0EC2"/>
    <w:rsid w:val="00EB7B58"/>
    <w:rsid w:val="00EC4086"/>
    <w:rsid w:val="00EC5545"/>
    <w:rsid w:val="00ED0269"/>
    <w:rsid w:val="00EE1306"/>
    <w:rsid w:val="00EF7252"/>
    <w:rsid w:val="00F02092"/>
    <w:rsid w:val="00F04B04"/>
    <w:rsid w:val="00F06AF6"/>
    <w:rsid w:val="00F102F8"/>
    <w:rsid w:val="00F12305"/>
    <w:rsid w:val="00F13831"/>
    <w:rsid w:val="00F16BB5"/>
    <w:rsid w:val="00F2389A"/>
    <w:rsid w:val="00F46706"/>
    <w:rsid w:val="00F47040"/>
    <w:rsid w:val="00F47A07"/>
    <w:rsid w:val="00F50AC7"/>
    <w:rsid w:val="00F74673"/>
    <w:rsid w:val="00F8789D"/>
    <w:rsid w:val="00F95287"/>
    <w:rsid w:val="00F955FD"/>
    <w:rsid w:val="00FA072D"/>
    <w:rsid w:val="00FA69D9"/>
    <w:rsid w:val="00FC0C0D"/>
    <w:rsid w:val="00FD6797"/>
    <w:rsid w:val="00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BFA9"/>
  <w15:docId w15:val="{1150DC5F-0ABA-4220-9CCE-BDB0293F0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qFormat/>
    <w:rPr>
      <w:sz w:val="18"/>
      <w:szCs w:val="18"/>
    </w:rPr>
  </w:style>
  <w:style w:type="paragraph" w:styleId="Tytu">
    <w:name w:val="Title"/>
    <w:basedOn w:val="Normalny"/>
    <w:uiPriority w:val="10"/>
    <w:qFormat/>
    <w:pPr>
      <w:spacing w:before="94"/>
      <w:ind w:left="100"/>
    </w:pPr>
    <w:rPr>
      <w:b/>
      <w:bCs/>
      <w:sz w:val="48"/>
      <w:szCs w:val="48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  <w:pPr>
      <w:spacing w:before="7"/>
      <w:ind w:left="296"/>
    </w:pPr>
  </w:style>
  <w:style w:type="paragraph" w:styleId="Nagwek">
    <w:name w:val="header"/>
    <w:basedOn w:val="Normalny"/>
    <w:link w:val="Nagwek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43B9D"/>
    <w:rPr>
      <w:rFonts w:ascii="Tahoma" w:eastAsia="Tahoma" w:hAnsi="Tahoma" w:cs="Tahom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43B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43B9D"/>
    <w:rPr>
      <w:rFonts w:ascii="Tahoma" w:eastAsia="Tahoma" w:hAnsi="Tahoma" w:cs="Tahoma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E527D"/>
    <w:rPr>
      <w:rFonts w:ascii="Tahoma" w:eastAsia="Tahoma" w:hAnsi="Tahoma" w:cs="Tahoma"/>
      <w:sz w:val="18"/>
      <w:szCs w:val="18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7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7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763F"/>
    <w:rPr>
      <w:rFonts w:ascii="Tahoma" w:eastAsia="Tahoma" w:hAnsi="Tahoma" w:cs="Tahom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7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763F"/>
    <w:rPr>
      <w:rFonts w:ascii="Tahoma" w:eastAsia="Tahoma" w:hAnsi="Tahoma" w:cs="Tahoma"/>
      <w:b/>
      <w:bCs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DE05F-746F-4940-A30A-B7F82C0F2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2485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Arkadiusz Głowacz, Maria Adamczewska, Barbara Dzięcioł-Kurczoba</dc:creator>
  <cp:keywords>wymagania edukacujne</cp:keywords>
  <cp:lastModifiedBy>Beata Tarczoń</cp:lastModifiedBy>
  <cp:revision>13</cp:revision>
  <cp:lastPrinted>2024-08-07T08:11:00Z</cp:lastPrinted>
  <dcterms:created xsi:type="dcterms:W3CDTF">2026-03-29T22:11:00Z</dcterms:created>
  <dcterms:modified xsi:type="dcterms:W3CDTF">2026-09-30T18:02:00Z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2023-09-01T00:00:00Z</vt:filetime>
  </property>
</Properties>
</file>